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51" w:rsidRDefault="00C35151" w:rsidP="00C35151">
      <w:bookmarkStart w:id="0" w:name="_GoBack"/>
      <w:bookmarkEnd w:id="0"/>
      <w:r>
        <w:rPr>
          <w:noProof/>
          <w:lang w:eastAsia="en-GB"/>
        </w:rPr>
        <w:drawing>
          <wp:inline distT="0" distB="0" distL="0" distR="0" wp14:anchorId="3FF25D38" wp14:editId="4FEF0589">
            <wp:extent cx="3488400" cy="612000"/>
            <wp:effectExtent l="0" t="0" r="0" b="0"/>
            <wp:docPr id="11" name="Picture 1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C35151" w:rsidRDefault="00C35151" w:rsidP="00C35151"/>
    <w:p w:rsidR="00C35151" w:rsidRPr="005B7A73" w:rsidRDefault="00C35151" w:rsidP="00C35151">
      <w:pPr>
        <w:pStyle w:val="FSTitle"/>
        <w:rPr>
          <w:b/>
        </w:rPr>
      </w:pPr>
      <w:r w:rsidRPr="005B7A73">
        <w:rPr>
          <w:b/>
        </w:rPr>
        <w:t xml:space="preserve">Supporting document </w:t>
      </w:r>
      <w:r w:rsidRPr="007856F3">
        <w:rPr>
          <w:b/>
        </w:rPr>
        <w:t>1</w:t>
      </w:r>
    </w:p>
    <w:p w:rsidR="00C35151" w:rsidRDefault="00C35151" w:rsidP="00C35151"/>
    <w:p w:rsidR="00C35151" w:rsidRPr="00AF0AD6" w:rsidRDefault="00C35151" w:rsidP="00AF0AD6">
      <w:pPr>
        <w:pStyle w:val="Heading1"/>
        <w:spacing w:after="0"/>
        <w:ind w:left="0" w:firstLine="0"/>
        <w:rPr>
          <w:color w:val="FF0000"/>
          <w:szCs w:val="32"/>
        </w:rPr>
      </w:pPr>
      <w:bookmarkStart w:id="1" w:name="_Toc371063279"/>
      <w:r w:rsidRPr="00AF0AD6">
        <w:rPr>
          <w:rFonts w:ascii="Arial Bold" w:hAnsi="Arial Bold"/>
          <w:b w:val="0"/>
          <w:sz w:val="32"/>
          <w:szCs w:val="32"/>
        </w:rPr>
        <w:t xml:space="preserve">Guide to the requirements for raw milk products in Standard 4.2.4 -– Primary Production and Processing Standard for Dairy Products </w:t>
      </w:r>
      <w:r w:rsidRPr="007856F3">
        <w:rPr>
          <w:sz w:val="32"/>
          <w:szCs w:val="32"/>
        </w:rPr>
        <w:t>– Proposal P1022</w:t>
      </w:r>
      <w:bookmarkEnd w:id="1"/>
    </w:p>
    <w:p w:rsidR="00C35151" w:rsidRPr="00690206" w:rsidRDefault="00C35151" w:rsidP="00C35151"/>
    <w:p w:rsidR="00C35151" w:rsidRPr="006A34CD" w:rsidRDefault="00C35151" w:rsidP="00C35151">
      <w:pPr>
        <w:pStyle w:val="FSTitle"/>
      </w:pPr>
      <w:r w:rsidRPr="006A34CD">
        <w:t>Primary Production &amp; Processing Requirements for Raw Milk Products</w:t>
      </w:r>
    </w:p>
    <w:p w:rsidR="00C35151" w:rsidRPr="00B37BF0" w:rsidRDefault="00C35151" w:rsidP="00C35151">
      <w:pPr>
        <w:pBdr>
          <w:bottom w:val="single" w:sz="12" w:space="1" w:color="auto"/>
        </w:pBdr>
        <w:spacing w:line="280" w:lineRule="exact"/>
        <w:rPr>
          <w:rFonts w:cs="Arial"/>
          <w:bCs/>
        </w:rPr>
      </w:pPr>
    </w:p>
    <w:p w:rsidR="00C35151" w:rsidRPr="00B37BF0" w:rsidRDefault="00C35151" w:rsidP="00C35151"/>
    <w:p w:rsidR="00CF23DA" w:rsidRDefault="00CF23DA">
      <w:pPr>
        <w:spacing w:after="200" w:line="276" w:lineRule="auto"/>
      </w:pPr>
      <w:r>
        <w:br w:type="page"/>
      </w:r>
    </w:p>
    <w:p w:rsidR="00AC40B1" w:rsidRPr="00E5050B" w:rsidRDefault="002F634C" w:rsidP="00E5050B">
      <w:pPr>
        <w:spacing w:after="200" w:line="276" w:lineRule="auto"/>
        <w:jc w:val="center"/>
        <w:rPr>
          <w:rFonts w:cs="Arial"/>
          <w:noProof/>
          <w:sz w:val="20"/>
        </w:rPr>
      </w:pPr>
      <w:bookmarkStart w:id="2" w:name="_Toc360535625"/>
      <w:r w:rsidRPr="00E5050B">
        <w:rPr>
          <w:rFonts w:eastAsiaTheme="minorEastAsia" w:cs="Arial"/>
          <w:b/>
          <w:caps/>
          <w:sz w:val="36"/>
          <w:szCs w:val="36"/>
          <w:lang w:val="en-US" w:eastAsia="ja-JP"/>
        </w:rPr>
        <w:lastRenderedPageBreak/>
        <w:t>CONTENTS</w:t>
      </w:r>
      <w:r w:rsidR="00F43860" w:rsidRPr="00E5050B">
        <w:rPr>
          <w:rFonts w:eastAsiaTheme="minorEastAsia" w:cs="Arial"/>
          <w:b/>
          <w:caps/>
          <w:sz w:val="32"/>
          <w:szCs w:val="36"/>
          <w:lang w:val="en-US" w:eastAsia="ja-JP"/>
        </w:rPr>
        <w:fldChar w:fldCharType="begin"/>
      </w:r>
      <w:r w:rsidR="00F43860" w:rsidRPr="00E5050B">
        <w:rPr>
          <w:rFonts w:eastAsiaTheme="minorEastAsia" w:cs="Arial"/>
          <w:b/>
          <w:caps/>
          <w:sz w:val="32"/>
          <w:szCs w:val="36"/>
          <w:lang w:val="en-US" w:eastAsia="ja-JP"/>
        </w:rPr>
        <w:instrText xml:space="preserve"> TOC \f \h \z </w:instrText>
      </w:r>
      <w:r w:rsidR="00F43860" w:rsidRPr="00E5050B">
        <w:rPr>
          <w:rFonts w:eastAsiaTheme="minorEastAsia" w:cs="Arial"/>
          <w:b/>
          <w:caps/>
          <w:sz w:val="32"/>
          <w:szCs w:val="36"/>
          <w:lang w:val="en-US" w:eastAsia="ja-JP"/>
        </w:rPr>
        <w:fldChar w:fldCharType="end"/>
      </w:r>
      <w:r w:rsidR="00F43860" w:rsidRPr="00E5050B">
        <w:rPr>
          <w:rFonts w:eastAsiaTheme="minorEastAsia" w:cs="Arial"/>
          <w:b/>
          <w:caps/>
          <w:sz w:val="32"/>
          <w:szCs w:val="36"/>
          <w:lang w:val="en-US" w:eastAsia="ja-JP"/>
        </w:rPr>
        <w:fldChar w:fldCharType="begin"/>
      </w:r>
      <w:r w:rsidR="00F43860" w:rsidRPr="00E5050B">
        <w:rPr>
          <w:rFonts w:eastAsiaTheme="minorEastAsia" w:cs="Arial"/>
          <w:b/>
          <w:caps/>
          <w:sz w:val="32"/>
          <w:szCs w:val="36"/>
          <w:lang w:val="en-US" w:eastAsia="ja-JP"/>
        </w:rPr>
        <w:instrText xml:space="preserve"> TOC \o "1-5" \h \z \u </w:instrText>
      </w:r>
      <w:r w:rsidR="00F43860" w:rsidRPr="00E5050B">
        <w:rPr>
          <w:rFonts w:eastAsiaTheme="minorEastAsia" w:cs="Arial"/>
          <w:b/>
          <w:caps/>
          <w:sz w:val="32"/>
          <w:szCs w:val="36"/>
          <w:lang w:val="en-US" w:eastAsia="ja-JP"/>
        </w:rPr>
        <w:fldChar w:fldCharType="separate"/>
      </w:r>
    </w:p>
    <w:p w:rsidR="00AC40B1" w:rsidRPr="00E5050B" w:rsidRDefault="00886DBE">
      <w:pPr>
        <w:pStyle w:val="TOC1"/>
        <w:tabs>
          <w:tab w:val="right" w:leader="dot" w:pos="9060"/>
        </w:tabs>
        <w:rPr>
          <w:rFonts w:ascii="Arial" w:eastAsiaTheme="minorEastAsia" w:hAnsi="Arial" w:cs="Arial"/>
          <w:b w:val="0"/>
          <w:bCs w:val="0"/>
          <w:caps w:val="0"/>
          <w:noProof/>
          <w:szCs w:val="22"/>
          <w:lang w:eastAsia="en-GB"/>
        </w:rPr>
      </w:pPr>
      <w:hyperlink w:anchor="_Toc371063279" w:history="1">
        <w:r w:rsidR="00AC40B1" w:rsidRPr="00E5050B">
          <w:rPr>
            <w:rStyle w:val="Hyperlink"/>
            <w:rFonts w:ascii="Arial" w:hAnsi="Arial" w:cs="Arial"/>
            <w:noProof/>
            <w:sz w:val="18"/>
          </w:rPr>
          <w:t>Guide to the requirements for raw milk products in Standard 4.2.4 -– Primary Production and Processing Standard for Dairy Products – Proposal P1022</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_Toc371063279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w:t>
        </w:r>
        <w:r w:rsidR="00AC40B1" w:rsidRPr="00E5050B">
          <w:rPr>
            <w:rFonts w:ascii="Arial" w:hAnsi="Arial" w:cs="Arial"/>
            <w:noProof/>
            <w:webHidden/>
            <w:sz w:val="18"/>
          </w:rPr>
          <w:fldChar w:fldCharType="end"/>
        </w:r>
      </w:hyperlink>
    </w:p>
    <w:p w:rsidR="00AC40B1" w:rsidRPr="00E5050B" w:rsidRDefault="00886DBE">
      <w:pPr>
        <w:pStyle w:val="TOC1"/>
        <w:tabs>
          <w:tab w:val="right" w:leader="dot" w:pos="9060"/>
        </w:tabs>
        <w:rPr>
          <w:rFonts w:ascii="Arial" w:eastAsiaTheme="minorEastAsia" w:hAnsi="Arial" w:cs="Arial"/>
          <w:b w:val="0"/>
          <w:bCs w:val="0"/>
          <w:caps w:val="0"/>
          <w:noProof/>
          <w:szCs w:val="22"/>
          <w:lang w:eastAsia="en-GB"/>
        </w:rPr>
      </w:pPr>
      <w:hyperlink w:anchor="_Toc371063280" w:history="1">
        <w:r w:rsidR="00AC40B1" w:rsidRPr="00E5050B">
          <w:rPr>
            <w:rStyle w:val="Hyperlink"/>
            <w:rFonts w:ascii="Arial" w:hAnsi="Arial" w:cs="Arial"/>
            <w:noProof/>
            <w:sz w:val="18"/>
          </w:rPr>
          <w:t>Introduction</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_Toc371063280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3</w:t>
        </w:r>
        <w:r w:rsidR="00AC40B1" w:rsidRPr="00E5050B">
          <w:rPr>
            <w:rFonts w:ascii="Arial" w:hAnsi="Arial" w:cs="Arial"/>
            <w:noProof/>
            <w:webHidden/>
            <w:sz w:val="18"/>
          </w:rPr>
          <w:fldChar w:fldCharType="end"/>
        </w:r>
      </w:hyperlink>
    </w:p>
    <w:p w:rsidR="00AC40B1" w:rsidRPr="00E5050B" w:rsidRDefault="00886DBE">
      <w:pPr>
        <w:pStyle w:val="TOC1"/>
        <w:tabs>
          <w:tab w:val="right" w:leader="dot" w:pos="9060"/>
        </w:tabs>
        <w:rPr>
          <w:rFonts w:ascii="Arial" w:eastAsiaTheme="minorEastAsia" w:hAnsi="Arial" w:cs="Arial"/>
          <w:b w:val="0"/>
          <w:bCs w:val="0"/>
          <w:caps w:val="0"/>
          <w:noProof/>
          <w:szCs w:val="22"/>
          <w:lang w:eastAsia="en-GB"/>
        </w:rPr>
      </w:pPr>
      <w:hyperlink w:anchor="_Toc371063281" w:history="1">
        <w:r w:rsidR="00AC40B1" w:rsidRPr="00E5050B">
          <w:rPr>
            <w:rStyle w:val="Hyperlink"/>
            <w:rFonts w:ascii="Arial" w:hAnsi="Arial" w:cs="Arial"/>
            <w:noProof/>
            <w:sz w:val="18"/>
          </w:rPr>
          <w:t>Using the guide</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_Toc371063281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4</w:t>
        </w:r>
        <w:r w:rsidR="00AC40B1" w:rsidRPr="00E5050B">
          <w:rPr>
            <w:rFonts w:ascii="Arial" w:hAnsi="Arial" w:cs="Arial"/>
            <w:noProof/>
            <w:webHidden/>
            <w:sz w:val="18"/>
          </w:rPr>
          <w:fldChar w:fldCharType="end"/>
        </w:r>
      </w:hyperlink>
    </w:p>
    <w:p w:rsidR="00AC40B1" w:rsidRPr="00E5050B" w:rsidRDefault="00886DBE">
      <w:pPr>
        <w:pStyle w:val="TOC1"/>
        <w:tabs>
          <w:tab w:val="right" w:leader="dot" w:pos="9060"/>
        </w:tabs>
        <w:rPr>
          <w:rFonts w:ascii="Arial" w:eastAsiaTheme="minorEastAsia" w:hAnsi="Arial" w:cs="Arial"/>
          <w:b w:val="0"/>
          <w:bCs w:val="0"/>
          <w:caps w:val="0"/>
          <w:noProof/>
          <w:szCs w:val="22"/>
          <w:lang w:eastAsia="en-GB"/>
        </w:rPr>
      </w:pPr>
      <w:hyperlink w:anchor="_Toc371063282" w:history="1">
        <w:r w:rsidR="00AC40B1" w:rsidRPr="00E5050B">
          <w:rPr>
            <w:rStyle w:val="Hyperlink"/>
            <w:rFonts w:ascii="Arial" w:hAnsi="Arial" w:cs="Arial"/>
            <w:noProof/>
            <w:sz w:val="18"/>
          </w:rPr>
          <w:t>Primary production of milk for raw milk products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_Toc371063282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5</w:t>
        </w:r>
        <w:r w:rsidR="00AC40B1" w:rsidRPr="00E5050B">
          <w:rPr>
            <w:rFonts w:ascii="Arial" w:hAnsi="Arial" w:cs="Arial"/>
            <w:noProof/>
            <w:webHidden/>
            <w:sz w:val="18"/>
          </w:rPr>
          <w:fldChar w:fldCharType="end"/>
        </w:r>
      </w:hyperlink>
    </w:p>
    <w:p w:rsidR="00AC40B1" w:rsidRPr="00E5050B" w:rsidRDefault="00886DBE">
      <w:pPr>
        <w:pStyle w:val="TOC2"/>
        <w:tabs>
          <w:tab w:val="right" w:leader="dot" w:pos="9060"/>
        </w:tabs>
        <w:rPr>
          <w:rFonts w:ascii="Arial" w:eastAsiaTheme="minorEastAsia" w:hAnsi="Arial" w:cs="Arial"/>
          <w:smallCaps w:val="0"/>
          <w:noProof/>
          <w:szCs w:val="22"/>
          <w:lang w:eastAsia="en-GB"/>
        </w:rPr>
      </w:pPr>
      <w:hyperlink w:anchor="_Toc371063283" w:history="1">
        <w:r w:rsidR="00AC40B1" w:rsidRPr="00E5050B">
          <w:rPr>
            <w:rStyle w:val="Hyperlink"/>
            <w:rFonts w:ascii="Arial" w:hAnsi="Arial" w:cs="Arial"/>
            <w:noProof/>
            <w:sz w:val="18"/>
          </w:rPr>
          <w:t>1. Controlling food safety hazards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_Toc371063283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5</w:t>
        </w:r>
        <w:r w:rsidR="00AC40B1" w:rsidRPr="00E5050B">
          <w:rPr>
            <w:rFonts w:ascii="Arial" w:hAnsi="Arial" w:cs="Arial"/>
            <w:noProof/>
            <w:webHidden/>
            <w:sz w:val="18"/>
          </w:rPr>
          <w:fldChar w:fldCharType="end"/>
        </w:r>
      </w:hyperlink>
    </w:p>
    <w:p w:rsidR="00AC40B1" w:rsidRPr="00E5050B" w:rsidRDefault="00886DBE">
      <w:pPr>
        <w:pStyle w:val="TOC2"/>
        <w:tabs>
          <w:tab w:val="right" w:leader="dot" w:pos="9060"/>
        </w:tabs>
        <w:rPr>
          <w:rFonts w:ascii="Arial" w:eastAsiaTheme="minorEastAsia" w:hAnsi="Arial" w:cs="Arial"/>
          <w:smallCaps w:val="0"/>
          <w:noProof/>
          <w:szCs w:val="22"/>
          <w:lang w:eastAsia="en-GB"/>
        </w:rPr>
      </w:pPr>
      <w:hyperlink w:anchor="_Toc371063284" w:history="1">
        <w:r w:rsidR="00AC40B1" w:rsidRPr="00E5050B">
          <w:rPr>
            <w:rStyle w:val="Hyperlink"/>
            <w:rFonts w:ascii="Arial" w:hAnsi="Arial" w:cs="Arial"/>
            <w:noProof/>
            <w:sz w:val="18"/>
          </w:rPr>
          <w:t>2. Animal health</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_Toc371063284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5</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285" w:history="1">
        <w:r w:rsidR="00AC40B1" w:rsidRPr="00E5050B">
          <w:rPr>
            <w:rStyle w:val="Hyperlink"/>
            <w:rFonts w:ascii="Arial" w:hAnsi="Arial" w:cs="Arial"/>
            <w:noProof/>
            <w:sz w:val="18"/>
            <w:lang w:bidi="en-US"/>
          </w:rPr>
          <w:t>Baseline requirements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_Toc371063285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5</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286" w:history="1">
        <w:r w:rsidR="00AC40B1" w:rsidRPr="00E5050B">
          <w:rPr>
            <w:rStyle w:val="Hyperlink"/>
            <w:rFonts w:ascii="Arial" w:hAnsi="Arial" w:cs="Arial"/>
            <w:noProof/>
            <w:sz w:val="18"/>
            <w:lang w:bidi="en-US"/>
          </w:rPr>
          <w:t>Raw milk product requirements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_Toc371063286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6</w:t>
        </w:r>
        <w:r w:rsidR="00AC40B1" w:rsidRPr="00E5050B">
          <w:rPr>
            <w:rFonts w:ascii="Arial" w:hAnsi="Arial" w:cs="Arial"/>
            <w:noProof/>
            <w:webHidden/>
            <w:sz w:val="18"/>
          </w:rPr>
          <w:fldChar w:fldCharType="end"/>
        </w:r>
      </w:hyperlink>
    </w:p>
    <w:p w:rsidR="00AC40B1" w:rsidRPr="00E5050B" w:rsidRDefault="00886DBE">
      <w:pPr>
        <w:pStyle w:val="TOC2"/>
        <w:tabs>
          <w:tab w:val="right" w:leader="dot" w:pos="9060"/>
        </w:tabs>
        <w:rPr>
          <w:rFonts w:ascii="Arial" w:eastAsiaTheme="minorEastAsia" w:hAnsi="Arial" w:cs="Arial"/>
          <w:smallCaps w:val="0"/>
          <w:noProof/>
          <w:szCs w:val="22"/>
          <w:lang w:eastAsia="en-GB"/>
        </w:rPr>
      </w:pPr>
      <w:hyperlink w:anchor="_Toc371063290" w:history="1">
        <w:r w:rsidR="00AC40B1" w:rsidRPr="00E5050B">
          <w:rPr>
            <w:rStyle w:val="Hyperlink"/>
            <w:rFonts w:ascii="Arial" w:hAnsi="Arial" w:cs="Arial"/>
            <w:noProof/>
            <w:sz w:val="18"/>
          </w:rPr>
          <w:t>3. Feed and Water</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_Toc371063290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9</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291" w:history="1">
        <w:r w:rsidR="00AC40B1" w:rsidRPr="00E5050B">
          <w:rPr>
            <w:rStyle w:val="Hyperlink"/>
            <w:rFonts w:ascii="Arial" w:hAnsi="Arial" w:cs="Arial"/>
            <w:noProof/>
            <w:sz w:val="18"/>
            <w:lang w:bidi="en-US"/>
          </w:rPr>
          <w:t>Baseline requirements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_Toc371063291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9</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292" w:history="1">
        <w:r w:rsidR="00AC40B1" w:rsidRPr="00E5050B">
          <w:rPr>
            <w:rStyle w:val="Hyperlink"/>
            <w:rFonts w:ascii="Arial" w:hAnsi="Arial" w:cs="Arial"/>
            <w:noProof/>
            <w:sz w:val="18"/>
            <w:lang w:bidi="en-US"/>
          </w:rPr>
          <w:t>Raw milk product requirements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_Toc371063292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10</w:t>
        </w:r>
        <w:r w:rsidR="00AC40B1" w:rsidRPr="00E5050B">
          <w:rPr>
            <w:rFonts w:ascii="Arial" w:hAnsi="Arial" w:cs="Arial"/>
            <w:noProof/>
            <w:webHidden/>
            <w:sz w:val="18"/>
          </w:rPr>
          <w:fldChar w:fldCharType="end"/>
        </w:r>
      </w:hyperlink>
    </w:p>
    <w:p w:rsidR="00AC40B1" w:rsidRPr="00E5050B" w:rsidRDefault="00886DBE">
      <w:pPr>
        <w:pStyle w:val="TOC2"/>
        <w:tabs>
          <w:tab w:val="right" w:leader="dot" w:pos="9060"/>
        </w:tabs>
        <w:rPr>
          <w:rFonts w:ascii="Arial" w:eastAsiaTheme="minorEastAsia" w:hAnsi="Arial" w:cs="Arial"/>
          <w:smallCaps w:val="0"/>
          <w:noProof/>
          <w:szCs w:val="22"/>
          <w:lang w:eastAsia="en-GB"/>
        </w:rPr>
      </w:pPr>
      <w:hyperlink w:anchor="_Toc371063295" w:history="1">
        <w:r w:rsidR="00AC40B1" w:rsidRPr="00E5050B">
          <w:rPr>
            <w:rStyle w:val="Hyperlink"/>
            <w:rFonts w:ascii="Arial" w:hAnsi="Arial" w:cs="Arial"/>
            <w:noProof/>
            <w:sz w:val="18"/>
          </w:rPr>
          <w:t>4. Premises and equipment</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_Toc371063295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11</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296" w:history="1">
        <w:r w:rsidR="00AC40B1" w:rsidRPr="00E5050B">
          <w:rPr>
            <w:rStyle w:val="Hyperlink"/>
            <w:rFonts w:ascii="Arial" w:hAnsi="Arial" w:cs="Arial"/>
            <w:noProof/>
            <w:sz w:val="18"/>
            <w:lang w:bidi="en-US"/>
          </w:rPr>
          <w:t>Baseline requirements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_Toc371063296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11</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297" w:history="1">
        <w:r w:rsidR="00AC40B1" w:rsidRPr="00E5050B">
          <w:rPr>
            <w:rStyle w:val="Hyperlink"/>
            <w:rFonts w:ascii="Arial" w:hAnsi="Arial" w:cs="Arial"/>
            <w:noProof/>
            <w:sz w:val="18"/>
            <w:lang w:bidi="en-US"/>
          </w:rPr>
          <w:t>Additional considerations for raw milk products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_Toc371063297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11</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301" w:history="1">
        <w:r w:rsidR="00AC40B1" w:rsidRPr="00E5050B">
          <w:rPr>
            <w:rStyle w:val="Hyperlink"/>
            <w:rFonts w:ascii="Arial" w:hAnsi="Arial" w:cs="Arial"/>
            <w:noProof/>
            <w:sz w:val="18"/>
            <w:lang w:bidi="en-US"/>
          </w:rPr>
          <w:t>Raw milk product requirements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_Toc371063301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12</w:t>
        </w:r>
        <w:r w:rsidR="00AC40B1" w:rsidRPr="00E5050B">
          <w:rPr>
            <w:rFonts w:ascii="Arial" w:hAnsi="Arial" w:cs="Arial"/>
            <w:noProof/>
            <w:webHidden/>
            <w:sz w:val="18"/>
          </w:rPr>
          <w:fldChar w:fldCharType="end"/>
        </w:r>
      </w:hyperlink>
    </w:p>
    <w:p w:rsidR="00AC40B1" w:rsidRPr="00E5050B" w:rsidRDefault="00886DBE">
      <w:pPr>
        <w:pStyle w:val="TOC2"/>
        <w:tabs>
          <w:tab w:val="right" w:leader="dot" w:pos="9060"/>
        </w:tabs>
        <w:rPr>
          <w:rFonts w:ascii="Arial" w:eastAsiaTheme="minorEastAsia" w:hAnsi="Arial" w:cs="Arial"/>
          <w:smallCaps w:val="0"/>
          <w:noProof/>
          <w:szCs w:val="22"/>
          <w:lang w:eastAsia="en-GB"/>
        </w:rPr>
      </w:pPr>
      <w:hyperlink w:anchor="_Toc371063303" w:history="1">
        <w:r w:rsidR="00AC40B1" w:rsidRPr="00E5050B">
          <w:rPr>
            <w:rStyle w:val="Hyperlink"/>
            <w:rFonts w:ascii="Arial" w:hAnsi="Arial" w:cs="Arial"/>
            <w:noProof/>
            <w:sz w:val="18"/>
          </w:rPr>
          <w:t>5. Health and Hygiene</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_Toc371063303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13</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304" w:history="1">
        <w:r w:rsidR="00AC40B1" w:rsidRPr="00E5050B">
          <w:rPr>
            <w:rStyle w:val="Hyperlink"/>
            <w:rFonts w:ascii="Arial" w:hAnsi="Arial" w:cs="Arial"/>
            <w:noProof/>
            <w:sz w:val="18"/>
            <w:lang w:bidi="en-US"/>
          </w:rPr>
          <w:t>Baseline requirements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_Toc371063304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13</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305" w:history="1">
        <w:r w:rsidR="00AC40B1" w:rsidRPr="00E5050B">
          <w:rPr>
            <w:rStyle w:val="Hyperlink"/>
            <w:rFonts w:ascii="Arial" w:hAnsi="Arial" w:cs="Arial"/>
            <w:noProof/>
            <w:sz w:val="18"/>
            <w:lang w:bidi="en-US"/>
          </w:rPr>
          <w:t>Raw milk product requirements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_Toc371063305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13</w:t>
        </w:r>
        <w:r w:rsidR="00AC40B1" w:rsidRPr="00E5050B">
          <w:rPr>
            <w:rFonts w:ascii="Arial" w:hAnsi="Arial" w:cs="Arial"/>
            <w:noProof/>
            <w:webHidden/>
            <w:sz w:val="18"/>
          </w:rPr>
          <w:fldChar w:fldCharType="end"/>
        </w:r>
      </w:hyperlink>
    </w:p>
    <w:p w:rsidR="00AC40B1" w:rsidRPr="00E5050B" w:rsidRDefault="00886DBE">
      <w:pPr>
        <w:pStyle w:val="TOC2"/>
        <w:tabs>
          <w:tab w:val="right" w:leader="dot" w:pos="9060"/>
        </w:tabs>
        <w:rPr>
          <w:rFonts w:ascii="Arial" w:eastAsiaTheme="minorEastAsia" w:hAnsi="Arial" w:cs="Arial"/>
          <w:smallCaps w:val="0"/>
          <w:noProof/>
          <w:szCs w:val="22"/>
          <w:lang w:eastAsia="en-GB"/>
        </w:rPr>
      </w:pPr>
      <w:hyperlink w:anchor="_Toc371063308" w:history="1">
        <w:r w:rsidR="00AC40B1" w:rsidRPr="00E5050B">
          <w:rPr>
            <w:rStyle w:val="Hyperlink"/>
            <w:rFonts w:ascii="Arial" w:hAnsi="Arial" w:cs="Arial"/>
            <w:noProof/>
            <w:sz w:val="18"/>
          </w:rPr>
          <w:t>6. Skills and knowledge</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_Toc371063308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14</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309" w:history="1">
        <w:r w:rsidR="00AC40B1" w:rsidRPr="00E5050B">
          <w:rPr>
            <w:rStyle w:val="Hyperlink"/>
            <w:rFonts w:ascii="Arial" w:hAnsi="Arial" w:cs="Arial"/>
            <w:noProof/>
            <w:sz w:val="18"/>
            <w:lang w:bidi="en-US"/>
          </w:rPr>
          <w:t>Baseline requirements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_Toc371063309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14</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310" w:history="1">
        <w:r w:rsidR="00AC40B1" w:rsidRPr="00E5050B">
          <w:rPr>
            <w:rStyle w:val="Hyperlink"/>
            <w:rFonts w:ascii="Arial" w:hAnsi="Arial" w:cs="Arial"/>
            <w:noProof/>
            <w:sz w:val="18"/>
            <w:lang w:bidi="en-US"/>
          </w:rPr>
          <w:t>Raw milk product requirements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_Toc371063310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14</w:t>
        </w:r>
        <w:r w:rsidR="00AC40B1" w:rsidRPr="00E5050B">
          <w:rPr>
            <w:rFonts w:ascii="Arial" w:hAnsi="Arial" w:cs="Arial"/>
            <w:noProof/>
            <w:webHidden/>
            <w:sz w:val="18"/>
          </w:rPr>
          <w:fldChar w:fldCharType="end"/>
        </w:r>
      </w:hyperlink>
    </w:p>
    <w:p w:rsidR="00AC40B1" w:rsidRPr="00E5050B" w:rsidRDefault="00886DBE">
      <w:pPr>
        <w:pStyle w:val="TOC2"/>
        <w:tabs>
          <w:tab w:val="right" w:leader="dot" w:pos="9060"/>
        </w:tabs>
        <w:rPr>
          <w:rFonts w:ascii="Arial" w:eastAsiaTheme="minorEastAsia" w:hAnsi="Arial" w:cs="Arial"/>
          <w:smallCaps w:val="0"/>
          <w:noProof/>
          <w:szCs w:val="22"/>
          <w:lang w:eastAsia="en-GB"/>
        </w:rPr>
      </w:pPr>
      <w:hyperlink w:anchor="_Toc371063311" w:history="1">
        <w:r w:rsidR="00AC40B1" w:rsidRPr="00E5050B">
          <w:rPr>
            <w:rStyle w:val="Hyperlink"/>
            <w:rFonts w:ascii="Arial" w:hAnsi="Arial" w:cs="Arial"/>
            <w:noProof/>
            <w:sz w:val="18"/>
          </w:rPr>
          <w:t>7. Milking operations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_Toc371063311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15</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312" w:history="1">
        <w:r w:rsidR="00AC40B1" w:rsidRPr="00E5050B">
          <w:rPr>
            <w:rStyle w:val="Hyperlink"/>
            <w:rFonts w:ascii="Arial" w:hAnsi="Arial" w:cs="Arial"/>
            <w:noProof/>
            <w:sz w:val="18"/>
            <w:lang w:bidi="en-US"/>
          </w:rPr>
          <w:t>Baseline requirements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_Toc371063312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15</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313" w:history="1">
        <w:r w:rsidR="00AC40B1" w:rsidRPr="00E5050B">
          <w:rPr>
            <w:rStyle w:val="Hyperlink"/>
            <w:rFonts w:ascii="Arial" w:hAnsi="Arial" w:cs="Arial"/>
            <w:noProof/>
            <w:sz w:val="18"/>
            <w:lang w:bidi="en-US"/>
          </w:rPr>
          <w:t>Raw milk product requirements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_Toc371063313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15</w:t>
        </w:r>
        <w:r w:rsidR="00AC40B1" w:rsidRPr="00E5050B">
          <w:rPr>
            <w:rFonts w:ascii="Arial" w:hAnsi="Arial" w:cs="Arial"/>
            <w:noProof/>
            <w:webHidden/>
            <w:sz w:val="18"/>
          </w:rPr>
          <w:fldChar w:fldCharType="end"/>
        </w:r>
      </w:hyperlink>
    </w:p>
    <w:p w:rsidR="00AC40B1" w:rsidRPr="00E5050B" w:rsidRDefault="00886DBE">
      <w:pPr>
        <w:pStyle w:val="TOC2"/>
        <w:tabs>
          <w:tab w:val="right" w:leader="dot" w:pos="9060"/>
        </w:tabs>
        <w:rPr>
          <w:rFonts w:ascii="Arial" w:eastAsiaTheme="minorEastAsia" w:hAnsi="Arial" w:cs="Arial"/>
          <w:smallCaps w:val="0"/>
          <w:noProof/>
          <w:szCs w:val="22"/>
          <w:lang w:eastAsia="en-GB"/>
        </w:rPr>
      </w:pPr>
      <w:hyperlink w:anchor="_Toc371063314" w:history="1">
        <w:r w:rsidR="00AC40B1" w:rsidRPr="00E5050B">
          <w:rPr>
            <w:rStyle w:val="Hyperlink"/>
            <w:rFonts w:ascii="Arial" w:hAnsi="Arial" w:cs="Arial"/>
            <w:noProof/>
            <w:sz w:val="18"/>
          </w:rPr>
          <w:t>8. Milk cooling and storage</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_Toc371063314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16</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315" w:history="1">
        <w:r w:rsidR="00AC40B1" w:rsidRPr="00E5050B">
          <w:rPr>
            <w:rStyle w:val="Hyperlink"/>
            <w:rFonts w:ascii="Arial" w:hAnsi="Arial" w:cs="Arial"/>
            <w:noProof/>
            <w:sz w:val="18"/>
            <w:lang w:bidi="en-US"/>
          </w:rPr>
          <w:t>Baseline requirements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_Toc371063315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16</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316" w:history="1">
        <w:r w:rsidR="00AC40B1" w:rsidRPr="00E5050B">
          <w:rPr>
            <w:rStyle w:val="Hyperlink"/>
            <w:rFonts w:ascii="Arial" w:hAnsi="Arial" w:cs="Arial"/>
            <w:noProof/>
            <w:sz w:val="18"/>
            <w:lang w:bidi="en-US"/>
          </w:rPr>
          <w:t>Raw milk product requirements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_Toc371063316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16</w:t>
        </w:r>
        <w:r w:rsidR="00AC40B1" w:rsidRPr="00E5050B">
          <w:rPr>
            <w:rFonts w:ascii="Arial" w:hAnsi="Arial" w:cs="Arial"/>
            <w:noProof/>
            <w:webHidden/>
            <w:sz w:val="18"/>
          </w:rPr>
          <w:fldChar w:fldCharType="end"/>
        </w:r>
      </w:hyperlink>
    </w:p>
    <w:p w:rsidR="00AC40B1" w:rsidRPr="00E5050B" w:rsidRDefault="00886DBE">
      <w:pPr>
        <w:pStyle w:val="TOC2"/>
        <w:tabs>
          <w:tab w:val="right" w:leader="dot" w:pos="9060"/>
        </w:tabs>
        <w:rPr>
          <w:rFonts w:ascii="Arial" w:eastAsiaTheme="minorEastAsia" w:hAnsi="Arial" w:cs="Arial"/>
          <w:smallCaps w:val="0"/>
          <w:noProof/>
          <w:szCs w:val="22"/>
          <w:lang w:eastAsia="en-GB"/>
        </w:rPr>
      </w:pPr>
      <w:hyperlink w:anchor="_Toc371063317" w:history="1">
        <w:r w:rsidR="00AC40B1" w:rsidRPr="00E5050B">
          <w:rPr>
            <w:rStyle w:val="Hyperlink"/>
            <w:rFonts w:ascii="Arial" w:hAnsi="Arial" w:cs="Arial"/>
            <w:noProof/>
            <w:sz w:val="18"/>
          </w:rPr>
          <w:t>9. Integrity of Supply</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_Toc371063317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16</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318" w:history="1">
        <w:r w:rsidR="00AC40B1" w:rsidRPr="00E5050B">
          <w:rPr>
            <w:rStyle w:val="Hyperlink"/>
            <w:rFonts w:ascii="Arial" w:hAnsi="Arial" w:cs="Arial"/>
            <w:noProof/>
            <w:sz w:val="18"/>
            <w:lang w:bidi="en-US"/>
          </w:rPr>
          <w:t>Raw milk product requirements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_Toc371063318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16</w:t>
        </w:r>
        <w:r w:rsidR="00AC40B1" w:rsidRPr="00E5050B">
          <w:rPr>
            <w:rFonts w:ascii="Arial" w:hAnsi="Arial" w:cs="Arial"/>
            <w:noProof/>
            <w:webHidden/>
            <w:sz w:val="18"/>
          </w:rPr>
          <w:fldChar w:fldCharType="end"/>
        </w:r>
      </w:hyperlink>
    </w:p>
    <w:p w:rsidR="00AC40B1" w:rsidRPr="00E5050B" w:rsidRDefault="00886DBE">
      <w:pPr>
        <w:pStyle w:val="TOC2"/>
        <w:tabs>
          <w:tab w:val="right" w:leader="dot" w:pos="9060"/>
        </w:tabs>
        <w:rPr>
          <w:rFonts w:ascii="Arial" w:eastAsiaTheme="minorEastAsia" w:hAnsi="Arial" w:cs="Arial"/>
          <w:smallCaps w:val="0"/>
          <w:noProof/>
          <w:szCs w:val="22"/>
          <w:lang w:eastAsia="en-GB"/>
        </w:rPr>
      </w:pPr>
      <w:hyperlink w:anchor="_Toc371063319" w:history="1">
        <w:r w:rsidR="00AC40B1" w:rsidRPr="00E5050B">
          <w:rPr>
            <w:rStyle w:val="Hyperlink"/>
            <w:rFonts w:ascii="Arial" w:hAnsi="Arial" w:cs="Arial"/>
            <w:noProof/>
            <w:sz w:val="18"/>
          </w:rPr>
          <w:t>10. Product withdrawal and disposal</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_Toc371063319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17</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320" w:history="1">
        <w:r w:rsidR="00AC40B1" w:rsidRPr="00E5050B">
          <w:rPr>
            <w:rStyle w:val="Hyperlink"/>
            <w:rFonts w:ascii="Arial" w:hAnsi="Arial" w:cs="Arial"/>
            <w:noProof/>
            <w:sz w:val="18"/>
            <w:lang w:bidi="en-US"/>
          </w:rPr>
          <w:t>Raw milk product requirements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_Toc371063320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17</w:t>
        </w:r>
        <w:r w:rsidR="00AC40B1" w:rsidRPr="00E5050B">
          <w:rPr>
            <w:rFonts w:ascii="Arial" w:hAnsi="Arial" w:cs="Arial"/>
            <w:noProof/>
            <w:webHidden/>
            <w:sz w:val="18"/>
          </w:rPr>
          <w:fldChar w:fldCharType="end"/>
        </w:r>
      </w:hyperlink>
    </w:p>
    <w:p w:rsidR="00AC40B1" w:rsidRPr="00E5050B" w:rsidRDefault="00886DBE">
      <w:pPr>
        <w:pStyle w:val="TOC1"/>
        <w:tabs>
          <w:tab w:val="right" w:leader="dot" w:pos="9060"/>
        </w:tabs>
        <w:rPr>
          <w:rFonts w:ascii="Arial" w:eastAsiaTheme="minorEastAsia" w:hAnsi="Arial" w:cs="Arial"/>
          <w:b w:val="0"/>
          <w:bCs w:val="0"/>
          <w:caps w:val="0"/>
          <w:noProof/>
          <w:szCs w:val="22"/>
          <w:lang w:eastAsia="en-GB"/>
        </w:rPr>
      </w:pPr>
      <w:hyperlink w:anchor="_Toc371063321" w:history="1">
        <w:r w:rsidR="00AC40B1" w:rsidRPr="00E5050B">
          <w:rPr>
            <w:rStyle w:val="Hyperlink"/>
            <w:rFonts w:ascii="Arial" w:hAnsi="Arial" w:cs="Arial"/>
            <w:noProof/>
            <w:sz w:val="18"/>
          </w:rPr>
          <w:t>Collection and transport of milk for raw milk products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_Toc371063321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18</w:t>
        </w:r>
        <w:r w:rsidR="00AC40B1" w:rsidRPr="00E5050B">
          <w:rPr>
            <w:rFonts w:ascii="Arial" w:hAnsi="Arial" w:cs="Arial"/>
            <w:noProof/>
            <w:webHidden/>
            <w:sz w:val="18"/>
          </w:rPr>
          <w:fldChar w:fldCharType="end"/>
        </w:r>
      </w:hyperlink>
    </w:p>
    <w:p w:rsidR="00AC40B1" w:rsidRPr="00E5050B" w:rsidRDefault="00886DBE">
      <w:pPr>
        <w:pStyle w:val="TOC2"/>
        <w:tabs>
          <w:tab w:val="right" w:leader="dot" w:pos="9060"/>
        </w:tabs>
        <w:rPr>
          <w:rFonts w:ascii="Arial" w:eastAsiaTheme="minorEastAsia" w:hAnsi="Arial" w:cs="Arial"/>
          <w:smallCaps w:val="0"/>
          <w:noProof/>
          <w:szCs w:val="22"/>
          <w:lang w:eastAsia="en-GB"/>
        </w:rPr>
      </w:pPr>
      <w:hyperlink w:anchor="_Toc371063322" w:history="1">
        <w:r w:rsidR="00AC40B1" w:rsidRPr="00E5050B">
          <w:rPr>
            <w:rStyle w:val="Hyperlink"/>
            <w:rFonts w:ascii="Arial" w:hAnsi="Arial" w:cs="Arial"/>
            <w:noProof/>
            <w:sz w:val="18"/>
          </w:rPr>
          <w:t>1. Controlling food safety hazards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_Toc371063322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18</w:t>
        </w:r>
        <w:r w:rsidR="00AC40B1" w:rsidRPr="00E5050B">
          <w:rPr>
            <w:rFonts w:ascii="Arial" w:hAnsi="Arial" w:cs="Arial"/>
            <w:noProof/>
            <w:webHidden/>
            <w:sz w:val="18"/>
          </w:rPr>
          <w:fldChar w:fldCharType="end"/>
        </w:r>
      </w:hyperlink>
    </w:p>
    <w:p w:rsidR="00AC40B1" w:rsidRPr="00E5050B" w:rsidRDefault="00886DBE">
      <w:pPr>
        <w:pStyle w:val="TOC2"/>
        <w:tabs>
          <w:tab w:val="right" w:leader="dot" w:pos="9060"/>
        </w:tabs>
        <w:rPr>
          <w:rFonts w:ascii="Arial" w:eastAsiaTheme="minorEastAsia" w:hAnsi="Arial" w:cs="Arial"/>
          <w:smallCaps w:val="0"/>
          <w:noProof/>
          <w:szCs w:val="22"/>
          <w:lang w:eastAsia="en-GB"/>
        </w:rPr>
      </w:pPr>
      <w:hyperlink w:anchor="_Toc371063323" w:history="1">
        <w:r w:rsidR="00AC40B1" w:rsidRPr="00E5050B">
          <w:rPr>
            <w:rStyle w:val="Hyperlink"/>
            <w:rFonts w:ascii="Arial" w:hAnsi="Arial" w:cs="Arial"/>
            <w:noProof/>
            <w:sz w:val="18"/>
          </w:rPr>
          <w:t>2. Integrity of supply</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_Toc371063323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18</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324" w:history="1">
        <w:r w:rsidR="00AC40B1" w:rsidRPr="00E5050B">
          <w:rPr>
            <w:rStyle w:val="Hyperlink"/>
            <w:rFonts w:ascii="Arial" w:hAnsi="Arial" w:cs="Arial"/>
            <w:noProof/>
            <w:sz w:val="18"/>
            <w:lang w:bidi="en-US"/>
          </w:rPr>
          <w:t>Raw milk product requirements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_Toc371063324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18</w:t>
        </w:r>
        <w:r w:rsidR="00AC40B1" w:rsidRPr="00E5050B">
          <w:rPr>
            <w:rFonts w:ascii="Arial" w:hAnsi="Arial" w:cs="Arial"/>
            <w:noProof/>
            <w:webHidden/>
            <w:sz w:val="18"/>
          </w:rPr>
          <w:fldChar w:fldCharType="end"/>
        </w:r>
      </w:hyperlink>
    </w:p>
    <w:p w:rsidR="00AC40B1" w:rsidRPr="00E5050B" w:rsidRDefault="00886DBE">
      <w:pPr>
        <w:pStyle w:val="TOC2"/>
        <w:tabs>
          <w:tab w:val="right" w:leader="dot" w:pos="9060"/>
        </w:tabs>
        <w:rPr>
          <w:rFonts w:ascii="Arial" w:eastAsiaTheme="minorEastAsia" w:hAnsi="Arial" w:cs="Arial"/>
          <w:smallCaps w:val="0"/>
          <w:noProof/>
          <w:szCs w:val="22"/>
          <w:lang w:eastAsia="en-GB"/>
        </w:rPr>
      </w:pPr>
      <w:hyperlink w:anchor="_Toc371063325" w:history="1">
        <w:r w:rsidR="00AC40B1" w:rsidRPr="00E5050B">
          <w:rPr>
            <w:rStyle w:val="Hyperlink"/>
            <w:rFonts w:ascii="Arial" w:hAnsi="Arial" w:cs="Arial"/>
            <w:noProof/>
            <w:sz w:val="18"/>
          </w:rPr>
          <w:t>3. Time temperature controls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_Toc371063325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19</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326" w:history="1">
        <w:r w:rsidR="00AC40B1" w:rsidRPr="00E5050B">
          <w:rPr>
            <w:rStyle w:val="Hyperlink"/>
            <w:rFonts w:ascii="Arial" w:hAnsi="Arial" w:cs="Arial"/>
            <w:noProof/>
            <w:sz w:val="18"/>
            <w:lang w:bidi="en-US"/>
          </w:rPr>
          <w:t>Baseline requirements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_Toc371063326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19</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327" w:history="1">
        <w:r w:rsidR="00AC40B1" w:rsidRPr="00E5050B">
          <w:rPr>
            <w:rStyle w:val="Hyperlink"/>
            <w:rFonts w:ascii="Arial" w:hAnsi="Arial" w:cs="Arial"/>
            <w:noProof/>
            <w:sz w:val="18"/>
            <w:lang w:bidi="en-US"/>
          </w:rPr>
          <w:t>Requirements for raw milk products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_Toc371063327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19</w:t>
        </w:r>
        <w:r w:rsidR="00AC40B1" w:rsidRPr="00E5050B">
          <w:rPr>
            <w:rFonts w:ascii="Arial" w:hAnsi="Arial" w:cs="Arial"/>
            <w:noProof/>
            <w:webHidden/>
            <w:sz w:val="18"/>
          </w:rPr>
          <w:fldChar w:fldCharType="end"/>
        </w:r>
      </w:hyperlink>
    </w:p>
    <w:p w:rsidR="00AC40B1" w:rsidRPr="00E5050B" w:rsidRDefault="00886DBE">
      <w:pPr>
        <w:pStyle w:val="TOC2"/>
        <w:tabs>
          <w:tab w:val="right" w:leader="dot" w:pos="9060"/>
        </w:tabs>
        <w:rPr>
          <w:rFonts w:ascii="Arial" w:eastAsiaTheme="minorEastAsia" w:hAnsi="Arial" w:cs="Arial"/>
          <w:smallCaps w:val="0"/>
          <w:noProof/>
          <w:szCs w:val="22"/>
          <w:lang w:eastAsia="en-GB"/>
        </w:rPr>
      </w:pPr>
      <w:hyperlink w:anchor="_Toc371063328" w:history="1">
        <w:r w:rsidR="00AC40B1" w:rsidRPr="00E5050B">
          <w:rPr>
            <w:rStyle w:val="Hyperlink"/>
            <w:rFonts w:ascii="Arial" w:hAnsi="Arial" w:cs="Arial"/>
            <w:noProof/>
            <w:sz w:val="18"/>
          </w:rPr>
          <w:t>4. Health and hygiene</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_Toc371063328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20</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329" w:history="1">
        <w:r w:rsidR="00AC40B1" w:rsidRPr="00E5050B">
          <w:rPr>
            <w:rStyle w:val="Hyperlink"/>
            <w:rFonts w:ascii="Arial" w:hAnsi="Arial" w:cs="Arial"/>
            <w:noProof/>
            <w:sz w:val="18"/>
            <w:lang w:bidi="en-US"/>
          </w:rPr>
          <w:t>Baseline requirements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_Toc371063329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20</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330" w:history="1">
        <w:r w:rsidR="00AC40B1" w:rsidRPr="00E5050B">
          <w:rPr>
            <w:rStyle w:val="Hyperlink"/>
            <w:rFonts w:ascii="Arial" w:hAnsi="Arial" w:cs="Arial"/>
            <w:noProof/>
            <w:sz w:val="18"/>
            <w:lang w:bidi="en-US"/>
          </w:rPr>
          <w:t>Additional considerations for raw milk products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_Toc371063330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20</w:t>
        </w:r>
        <w:r w:rsidR="00AC40B1" w:rsidRPr="00E5050B">
          <w:rPr>
            <w:rFonts w:ascii="Arial" w:hAnsi="Arial" w:cs="Arial"/>
            <w:noProof/>
            <w:webHidden/>
            <w:sz w:val="18"/>
          </w:rPr>
          <w:fldChar w:fldCharType="end"/>
        </w:r>
      </w:hyperlink>
    </w:p>
    <w:p w:rsidR="00AC40B1" w:rsidRPr="00E5050B" w:rsidRDefault="00886DBE">
      <w:pPr>
        <w:pStyle w:val="TOC2"/>
        <w:tabs>
          <w:tab w:val="right" w:leader="dot" w:pos="9060"/>
        </w:tabs>
        <w:rPr>
          <w:rFonts w:ascii="Arial" w:eastAsiaTheme="minorEastAsia" w:hAnsi="Arial" w:cs="Arial"/>
          <w:smallCaps w:val="0"/>
          <w:noProof/>
          <w:szCs w:val="22"/>
          <w:lang w:eastAsia="en-GB"/>
        </w:rPr>
      </w:pPr>
      <w:hyperlink w:anchor="_Toc371063331" w:history="1">
        <w:r w:rsidR="00AC40B1" w:rsidRPr="00E5050B">
          <w:rPr>
            <w:rStyle w:val="Hyperlink"/>
            <w:rFonts w:ascii="Arial" w:hAnsi="Arial" w:cs="Arial"/>
            <w:noProof/>
            <w:sz w:val="18"/>
          </w:rPr>
          <w:t>5. Skills and knowledge</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_Toc371063331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20</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332" w:history="1">
        <w:r w:rsidR="00AC40B1" w:rsidRPr="00E5050B">
          <w:rPr>
            <w:rStyle w:val="Hyperlink"/>
            <w:rFonts w:ascii="Arial" w:hAnsi="Arial" w:cs="Arial"/>
            <w:noProof/>
            <w:sz w:val="18"/>
            <w:lang w:bidi="en-US"/>
          </w:rPr>
          <w:t>Additional considerations for raw milk products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_Toc371063332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20</w:t>
        </w:r>
        <w:r w:rsidR="00AC40B1" w:rsidRPr="00E5050B">
          <w:rPr>
            <w:rFonts w:ascii="Arial" w:hAnsi="Arial" w:cs="Arial"/>
            <w:noProof/>
            <w:webHidden/>
            <w:sz w:val="18"/>
          </w:rPr>
          <w:fldChar w:fldCharType="end"/>
        </w:r>
      </w:hyperlink>
    </w:p>
    <w:p w:rsidR="00AC40B1" w:rsidRPr="00E5050B" w:rsidRDefault="00886DBE">
      <w:pPr>
        <w:pStyle w:val="TOC1"/>
        <w:tabs>
          <w:tab w:val="right" w:leader="dot" w:pos="9060"/>
        </w:tabs>
        <w:rPr>
          <w:rFonts w:ascii="Arial" w:eastAsiaTheme="minorEastAsia" w:hAnsi="Arial" w:cs="Arial"/>
          <w:b w:val="0"/>
          <w:bCs w:val="0"/>
          <w:caps w:val="0"/>
          <w:noProof/>
          <w:szCs w:val="22"/>
          <w:lang w:eastAsia="en-GB"/>
        </w:rPr>
      </w:pPr>
      <w:hyperlink w:anchor="_Toc371063333" w:history="1">
        <w:r w:rsidR="00AC40B1" w:rsidRPr="00E5050B">
          <w:rPr>
            <w:rStyle w:val="Hyperlink"/>
            <w:rFonts w:ascii="Arial" w:hAnsi="Arial" w:cs="Arial"/>
            <w:noProof/>
            <w:sz w:val="18"/>
          </w:rPr>
          <w:t>Processing of raw milk products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_Toc371063333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21</w:t>
        </w:r>
        <w:r w:rsidR="00AC40B1" w:rsidRPr="00E5050B">
          <w:rPr>
            <w:rFonts w:ascii="Arial" w:hAnsi="Arial" w:cs="Arial"/>
            <w:noProof/>
            <w:webHidden/>
            <w:sz w:val="18"/>
          </w:rPr>
          <w:fldChar w:fldCharType="end"/>
        </w:r>
      </w:hyperlink>
    </w:p>
    <w:p w:rsidR="00AC40B1" w:rsidRPr="00E5050B" w:rsidRDefault="00886DBE">
      <w:pPr>
        <w:pStyle w:val="TOC2"/>
        <w:tabs>
          <w:tab w:val="right" w:leader="dot" w:pos="9060"/>
        </w:tabs>
        <w:rPr>
          <w:rFonts w:ascii="Arial" w:eastAsiaTheme="minorEastAsia" w:hAnsi="Arial" w:cs="Arial"/>
          <w:smallCaps w:val="0"/>
          <w:noProof/>
          <w:szCs w:val="22"/>
          <w:lang w:eastAsia="en-GB"/>
        </w:rPr>
      </w:pPr>
      <w:hyperlink w:anchor="_Toc371063334" w:history="1">
        <w:r w:rsidR="00AC40B1" w:rsidRPr="00E5050B">
          <w:rPr>
            <w:rStyle w:val="Hyperlink"/>
            <w:rFonts w:ascii="Arial" w:hAnsi="Arial" w:cs="Arial"/>
            <w:noProof/>
            <w:sz w:val="18"/>
          </w:rPr>
          <w:t>1. Controlling food safety hazards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_Toc371063334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21</w:t>
        </w:r>
        <w:r w:rsidR="00AC40B1" w:rsidRPr="00E5050B">
          <w:rPr>
            <w:rFonts w:ascii="Arial" w:hAnsi="Arial" w:cs="Arial"/>
            <w:noProof/>
            <w:webHidden/>
            <w:sz w:val="18"/>
          </w:rPr>
          <w:fldChar w:fldCharType="end"/>
        </w:r>
      </w:hyperlink>
    </w:p>
    <w:p w:rsidR="00AC40B1" w:rsidRPr="00E5050B" w:rsidRDefault="00886DBE">
      <w:pPr>
        <w:pStyle w:val="TOC2"/>
        <w:tabs>
          <w:tab w:val="right" w:leader="dot" w:pos="9060"/>
        </w:tabs>
        <w:rPr>
          <w:rFonts w:ascii="Arial" w:eastAsiaTheme="minorEastAsia" w:hAnsi="Arial" w:cs="Arial"/>
          <w:smallCaps w:val="0"/>
          <w:noProof/>
          <w:szCs w:val="22"/>
          <w:lang w:eastAsia="en-GB"/>
        </w:rPr>
      </w:pPr>
      <w:hyperlink w:anchor="_Toc371063340" w:history="1">
        <w:r w:rsidR="00AC40B1" w:rsidRPr="00E5050B">
          <w:rPr>
            <w:rStyle w:val="Hyperlink"/>
            <w:rFonts w:ascii="Arial" w:hAnsi="Arial" w:cs="Arial"/>
            <w:noProof/>
            <w:sz w:val="18"/>
          </w:rPr>
          <w:t>2. Food handling controls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_Toc371063340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23</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341" w:history="1">
        <w:r w:rsidR="00AC40B1" w:rsidRPr="00E5050B">
          <w:rPr>
            <w:rStyle w:val="Hyperlink"/>
            <w:rFonts w:ascii="Arial" w:hAnsi="Arial" w:cs="Arial"/>
            <w:noProof/>
            <w:sz w:val="18"/>
            <w:lang w:bidi="en-US"/>
          </w:rPr>
          <w:t>Baseline requirements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_Toc371063341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23</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342" w:history="1">
        <w:r w:rsidR="00AC40B1" w:rsidRPr="00E5050B">
          <w:rPr>
            <w:rStyle w:val="Hyperlink"/>
            <w:rFonts w:ascii="Arial" w:hAnsi="Arial" w:cs="Arial"/>
            <w:noProof/>
            <w:sz w:val="18"/>
            <w:lang w:bidi="en-US"/>
          </w:rPr>
          <w:t>Requirements for raw milk products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_Toc371063342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23</w:t>
        </w:r>
        <w:r w:rsidR="00AC40B1" w:rsidRPr="00E5050B">
          <w:rPr>
            <w:rFonts w:ascii="Arial" w:hAnsi="Arial" w:cs="Arial"/>
            <w:noProof/>
            <w:webHidden/>
            <w:sz w:val="18"/>
          </w:rPr>
          <w:fldChar w:fldCharType="end"/>
        </w:r>
      </w:hyperlink>
    </w:p>
    <w:p w:rsidR="00AC40B1" w:rsidRPr="00E5050B" w:rsidRDefault="00886DBE">
      <w:pPr>
        <w:pStyle w:val="TOC2"/>
        <w:tabs>
          <w:tab w:val="right" w:leader="dot" w:pos="9060"/>
        </w:tabs>
        <w:rPr>
          <w:rFonts w:ascii="Arial" w:eastAsiaTheme="minorEastAsia" w:hAnsi="Arial" w:cs="Arial"/>
          <w:smallCaps w:val="0"/>
          <w:noProof/>
          <w:szCs w:val="22"/>
          <w:lang w:eastAsia="en-GB"/>
        </w:rPr>
      </w:pPr>
      <w:hyperlink w:anchor="_Toc371063351" w:history="1">
        <w:r w:rsidR="00AC40B1" w:rsidRPr="00E5050B">
          <w:rPr>
            <w:rStyle w:val="Hyperlink"/>
            <w:rFonts w:ascii="Arial" w:eastAsia="Calibri" w:hAnsi="Arial" w:cs="Arial"/>
            <w:noProof/>
            <w:sz w:val="18"/>
          </w:rPr>
          <w:t>3. Skills and knowledge</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_Toc371063351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27</w:t>
        </w:r>
        <w:r w:rsidR="00AC40B1" w:rsidRPr="00E5050B">
          <w:rPr>
            <w:rFonts w:ascii="Arial" w:hAnsi="Arial" w:cs="Arial"/>
            <w:noProof/>
            <w:webHidden/>
            <w:sz w:val="18"/>
          </w:rPr>
          <w:fldChar w:fldCharType="end"/>
        </w:r>
      </w:hyperlink>
    </w:p>
    <w:p w:rsidR="00AC40B1" w:rsidRPr="00E5050B" w:rsidRDefault="00886DBE">
      <w:pPr>
        <w:pStyle w:val="TOC2"/>
        <w:tabs>
          <w:tab w:val="right" w:leader="dot" w:pos="9060"/>
        </w:tabs>
        <w:rPr>
          <w:rFonts w:ascii="Arial" w:eastAsiaTheme="minorEastAsia" w:hAnsi="Arial" w:cs="Arial"/>
          <w:smallCaps w:val="0"/>
          <w:noProof/>
          <w:szCs w:val="22"/>
          <w:lang w:eastAsia="en-GB"/>
        </w:rPr>
      </w:pPr>
      <w:hyperlink w:anchor="_Toc371063352" w:history="1">
        <w:r w:rsidR="00AC40B1" w:rsidRPr="00E5050B">
          <w:rPr>
            <w:rStyle w:val="Hyperlink"/>
            <w:rFonts w:ascii="Arial" w:hAnsi="Arial" w:cs="Arial"/>
            <w:noProof/>
            <w:sz w:val="18"/>
          </w:rPr>
          <w:t>4. Process verification</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_Toc371063352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28</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353" w:history="1">
        <w:r w:rsidR="00AC40B1" w:rsidRPr="00E5050B">
          <w:rPr>
            <w:rStyle w:val="Hyperlink"/>
            <w:rFonts w:ascii="Arial" w:hAnsi="Arial" w:cs="Arial"/>
            <w:noProof/>
            <w:sz w:val="18"/>
            <w:lang w:bidi="en-US"/>
          </w:rPr>
          <w:t>Microbiological sampling and testing</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_Toc371063353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28</w:t>
        </w:r>
        <w:r w:rsidR="00AC40B1" w:rsidRPr="00E5050B">
          <w:rPr>
            <w:rFonts w:ascii="Arial" w:hAnsi="Arial" w:cs="Arial"/>
            <w:noProof/>
            <w:webHidden/>
            <w:sz w:val="18"/>
          </w:rPr>
          <w:fldChar w:fldCharType="end"/>
        </w:r>
      </w:hyperlink>
    </w:p>
    <w:p w:rsidR="00AC40B1" w:rsidRPr="00E5050B" w:rsidRDefault="00886DBE">
      <w:pPr>
        <w:pStyle w:val="TOC3"/>
        <w:tabs>
          <w:tab w:val="right" w:leader="dot" w:pos="9060"/>
        </w:tabs>
        <w:rPr>
          <w:rFonts w:ascii="Arial" w:eastAsiaTheme="minorEastAsia" w:hAnsi="Arial" w:cs="Arial"/>
          <w:i w:val="0"/>
          <w:iCs w:val="0"/>
          <w:noProof/>
          <w:szCs w:val="22"/>
          <w:lang w:eastAsia="en-GB"/>
        </w:rPr>
      </w:pPr>
      <w:hyperlink w:anchor="_Toc371063354" w:history="1">
        <w:r w:rsidR="00AC40B1" w:rsidRPr="00E5050B">
          <w:rPr>
            <w:rStyle w:val="Hyperlink"/>
            <w:rFonts w:ascii="Arial" w:hAnsi="Arial" w:cs="Arial"/>
            <w:noProof/>
            <w:sz w:val="18"/>
            <w:lang w:bidi="en-US"/>
          </w:rPr>
          <w:t>Chemical sampling and testing</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_Toc371063354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28</w:t>
        </w:r>
        <w:r w:rsidR="00AC40B1" w:rsidRPr="00E5050B">
          <w:rPr>
            <w:rFonts w:ascii="Arial" w:hAnsi="Arial" w:cs="Arial"/>
            <w:noProof/>
            <w:webHidden/>
            <w:sz w:val="18"/>
          </w:rPr>
          <w:fldChar w:fldCharType="end"/>
        </w:r>
      </w:hyperlink>
    </w:p>
    <w:p w:rsidR="00AC40B1" w:rsidRPr="00E5050B" w:rsidRDefault="00886DBE">
      <w:pPr>
        <w:pStyle w:val="TOC1"/>
        <w:tabs>
          <w:tab w:val="right" w:leader="dot" w:pos="9060"/>
        </w:tabs>
        <w:rPr>
          <w:rFonts w:ascii="Arial" w:eastAsiaTheme="minorEastAsia" w:hAnsi="Arial" w:cs="Arial"/>
          <w:b w:val="0"/>
          <w:bCs w:val="0"/>
          <w:caps w:val="0"/>
          <w:noProof/>
          <w:szCs w:val="22"/>
          <w:lang w:eastAsia="en-GB"/>
        </w:rPr>
      </w:pPr>
      <w:hyperlink w:anchor="_Toc371063355" w:history="1">
        <w:r w:rsidR="00AC40B1" w:rsidRPr="00E5050B">
          <w:rPr>
            <w:rStyle w:val="Hyperlink"/>
            <w:rFonts w:ascii="Arial" w:hAnsi="Arial" w:cs="Arial"/>
            <w:noProof/>
            <w:sz w:val="18"/>
          </w:rPr>
          <w:t>Appendix 1</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_Toc371063355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29</w:t>
        </w:r>
        <w:r w:rsidR="00AC40B1" w:rsidRPr="00E5050B">
          <w:rPr>
            <w:rFonts w:ascii="Arial" w:hAnsi="Arial" w:cs="Arial"/>
            <w:noProof/>
            <w:webHidden/>
            <w:sz w:val="18"/>
          </w:rPr>
          <w:fldChar w:fldCharType="end"/>
        </w:r>
      </w:hyperlink>
    </w:p>
    <w:p w:rsidR="00AC40B1" w:rsidRPr="00E5050B" w:rsidRDefault="00886DBE">
      <w:pPr>
        <w:pStyle w:val="TOC2"/>
        <w:tabs>
          <w:tab w:val="right" w:leader="dot" w:pos="9060"/>
        </w:tabs>
        <w:rPr>
          <w:rFonts w:ascii="Arial" w:eastAsiaTheme="minorEastAsia" w:hAnsi="Arial" w:cs="Arial"/>
          <w:smallCaps w:val="0"/>
          <w:noProof/>
          <w:szCs w:val="22"/>
          <w:lang w:eastAsia="en-GB"/>
        </w:rPr>
      </w:pPr>
      <w:hyperlink w:anchor="_Toc371063356" w:history="1">
        <w:r w:rsidR="00AC40B1" w:rsidRPr="00E5050B">
          <w:rPr>
            <w:rStyle w:val="Hyperlink"/>
            <w:rFonts w:ascii="Arial" w:hAnsi="Arial" w:cs="Arial"/>
            <w:noProof/>
            <w:sz w:val="18"/>
          </w:rPr>
          <w:t>Standard 3.2.2 Health and Hygiene Requirements</w:t>
        </w:r>
        <w:r w:rsidR="00AC40B1" w:rsidRPr="00E5050B">
          <w:rPr>
            <w:rFonts w:ascii="Arial" w:hAnsi="Arial" w:cs="Arial"/>
            <w:noProof/>
            <w:webHidden/>
            <w:sz w:val="18"/>
          </w:rPr>
          <w:tab/>
        </w:r>
        <w:r w:rsidR="00AC40B1" w:rsidRPr="00E5050B">
          <w:rPr>
            <w:rFonts w:ascii="Arial" w:hAnsi="Arial" w:cs="Arial"/>
            <w:noProof/>
            <w:webHidden/>
            <w:sz w:val="18"/>
          </w:rPr>
          <w:fldChar w:fldCharType="begin"/>
        </w:r>
        <w:r w:rsidR="00AC40B1" w:rsidRPr="00E5050B">
          <w:rPr>
            <w:rFonts w:ascii="Arial" w:hAnsi="Arial" w:cs="Arial"/>
            <w:noProof/>
            <w:webHidden/>
            <w:sz w:val="18"/>
          </w:rPr>
          <w:instrText xml:space="preserve"> PAGEREF _Toc371063356 \h </w:instrText>
        </w:r>
        <w:r w:rsidR="00AC40B1" w:rsidRPr="00E5050B">
          <w:rPr>
            <w:rFonts w:ascii="Arial" w:hAnsi="Arial" w:cs="Arial"/>
            <w:noProof/>
            <w:webHidden/>
            <w:sz w:val="18"/>
          </w:rPr>
        </w:r>
        <w:r w:rsidR="00AC40B1" w:rsidRPr="00E5050B">
          <w:rPr>
            <w:rFonts w:ascii="Arial" w:hAnsi="Arial" w:cs="Arial"/>
            <w:noProof/>
            <w:webHidden/>
            <w:sz w:val="18"/>
          </w:rPr>
          <w:fldChar w:fldCharType="separate"/>
        </w:r>
        <w:r>
          <w:rPr>
            <w:rFonts w:ascii="Arial" w:hAnsi="Arial" w:cs="Arial"/>
            <w:noProof/>
            <w:webHidden/>
            <w:sz w:val="18"/>
          </w:rPr>
          <w:t>29</w:t>
        </w:r>
        <w:r w:rsidR="00AC40B1" w:rsidRPr="00E5050B">
          <w:rPr>
            <w:rFonts w:ascii="Arial" w:hAnsi="Arial" w:cs="Arial"/>
            <w:noProof/>
            <w:webHidden/>
            <w:sz w:val="18"/>
          </w:rPr>
          <w:fldChar w:fldCharType="end"/>
        </w:r>
      </w:hyperlink>
    </w:p>
    <w:p w:rsidR="000C6FAF" w:rsidRDefault="00F43860" w:rsidP="00F43860">
      <w:pPr>
        <w:spacing w:after="200" w:line="276" w:lineRule="auto"/>
        <w:rPr>
          <w:rFonts w:cs="Arial"/>
          <w:b/>
          <w:caps/>
          <w:sz w:val="36"/>
          <w:szCs w:val="36"/>
        </w:rPr>
      </w:pPr>
      <w:r w:rsidRPr="00E5050B">
        <w:rPr>
          <w:rFonts w:eastAsiaTheme="minorEastAsia" w:cs="Arial"/>
          <w:b/>
          <w:caps/>
          <w:sz w:val="32"/>
          <w:szCs w:val="36"/>
          <w:lang w:val="en-US" w:eastAsia="ja-JP"/>
        </w:rPr>
        <w:fldChar w:fldCharType="end"/>
      </w:r>
      <w:r w:rsidR="000C6FAF">
        <w:rPr>
          <w:rFonts w:cs="Arial"/>
          <w:b/>
          <w:caps/>
          <w:sz w:val="36"/>
          <w:szCs w:val="36"/>
        </w:rPr>
        <w:br w:type="page"/>
      </w:r>
    </w:p>
    <w:p w:rsidR="001C223D" w:rsidRPr="00CF23DA" w:rsidRDefault="00CF65FE" w:rsidP="00CF23DA">
      <w:pPr>
        <w:spacing w:after="200" w:line="276" w:lineRule="auto"/>
        <w:rPr>
          <w:rFonts w:eastAsiaTheme="majorEastAsia" w:cs="Arial"/>
          <w:b/>
          <w:bCs/>
          <w:caps/>
          <w:sz w:val="36"/>
          <w:szCs w:val="36"/>
        </w:rPr>
      </w:pPr>
      <w:r w:rsidRPr="00CF23DA">
        <w:rPr>
          <w:rFonts w:cs="Arial"/>
          <w:b/>
          <w:caps/>
          <w:sz w:val="36"/>
          <w:szCs w:val="36"/>
        </w:rPr>
        <w:lastRenderedPageBreak/>
        <w:t>Guide to the requirements for raw milk products in Standard 4.2.4 - Primary Production and Processing Standard for Dairy Products</w:t>
      </w:r>
      <w:bookmarkEnd w:id="2"/>
      <w:r w:rsidRPr="00CF23DA">
        <w:rPr>
          <w:rFonts w:cs="Arial"/>
          <w:b/>
          <w:caps/>
          <w:sz w:val="36"/>
          <w:szCs w:val="36"/>
        </w:rPr>
        <w:t xml:space="preserve"> </w:t>
      </w:r>
    </w:p>
    <w:p w:rsidR="005C3BCB" w:rsidRDefault="005C3BCB" w:rsidP="00B357B3">
      <w:pPr>
        <w:pStyle w:val="Heading1"/>
      </w:pPr>
    </w:p>
    <w:p w:rsidR="002561BC" w:rsidRPr="00EB3B99" w:rsidRDefault="00356067" w:rsidP="00B357B3">
      <w:pPr>
        <w:pStyle w:val="Heading1"/>
      </w:pPr>
      <w:bookmarkStart w:id="3" w:name="_Toc371063280"/>
      <w:r w:rsidRPr="00EB3B99">
        <w:t>Introduction</w:t>
      </w:r>
      <w:bookmarkEnd w:id="3"/>
    </w:p>
    <w:p w:rsidR="005C3BCB" w:rsidRDefault="00B73D5A" w:rsidP="003B43C1">
      <w:r>
        <w:t>Food safety requirements for the dairy sector are specified in Standard 4.2.4 - Primary Production and Processing Standard for Dairy Products. Standard 4.2.4 sets out requirements for</w:t>
      </w:r>
      <w:r w:rsidR="005C3BCB">
        <w:t>:</w:t>
      </w:r>
    </w:p>
    <w:p w:rsidR="005C3BCB" w:rsidRDefault="00B73D5A" w:rsidP="005C3BCB">
      <w:pPr>
        <w:pStyle w:val="FSBullet1"/>
      </w:pPr>
      <w:r>
        <w:t xml:space="preserve">dairy primary production businesses (covering on-farm milk production activities) </w:t>
      </w:r>
    </w:p>
    <w:p w:rsidR="005C3BCB" w:rsidRDefault="00B73D5A" w:rsidP="005C3BCB">
      <w:pPr>
        <w:pStyle w:val="FSBullet1"/>
      </w:pPr>
      <w:r>
        <w:t xml:space="preserve">dairy transport businesses (covering the collection and transport of milk and dairy products) and </w:t>
      </w:r>
    </w:p>
    <w:p w:rsidR="005C3BCB" w:rsidRDefault="00B73D5A" w:rsidP="005C3BCB">
      <w:pPr>
        <w:pStyle w:val="FSBullet1"/>
      </w:pPr>
      <w:r>
        <w:t xml:space="preserve">dairy processing businesses (covering activities up to, but not including, retail). </w:t>
      </w:r>
    </w:p>
    <w:p w:rsidR="005C3BCB" w:rsidRDefault="005C3BCB" w:rsidP="005C3BCB">
      <w:pPr>
        <w:pStyle w:val="FSBullet1"/>
        <w:numPr>
          <w:ilvl w:val="0"/>
          <w:numId w:val="0"/>
        </w:numPr>
      </w:pPr>
    </w:p>
    <w:p w:rsidR="00B73D5A" w:rsidRDefault="00B73D5A" w:rsidP="005C3BCB">
      <w:pPr>
        <w:pStyle w:val="FSBullet1"/>
        <w:numPr>
          <w:ilvl w:val="0"/>
          <w:numId w:val="0"/>
        </w:numPr>
      </w:pPr>
      <w:r>
        <w:t>Standard 4.2.4</w:t>
      </w:r>
      <w:r w:rsidR="005C3BCB">
        <w:t xml:space="preserve"> requires these</w:t>
      </w:r>
      <w:r>
        <w:t xml:space="preserve"> dairy businesses to control the potential food safety hazards associated with </w:t>
      </w:r>
      <w:r w:rsidR="003131B0">
        <w:t xml:space="preserve">their business by implementing a documented food safety program. These </w:t>
      </w:r>
      <w:r w:rsidR="005C3BCB">
        <w:t xml:space="preserve">existing </w:t>
      </w:r>
      <w:r w:rsidR="003131B0">
        <w:t>measures provide the baseline set of requirements for raw milk product</w:t>
      </w:r>
      <w:r w:rsidR="00694268">
        <w:t xml:space="preserve"> manufacture</w:t>
      </w:r>
      <w:r w:rsidR="003131B0">
        <w:t>.</w:t>
      </w:r>
    </w:p>
    <w:p w:rsidR="003B43C1" w:rsidRDefault="003B43C1" w:rsidP="003B43C1"/>
    <w:p w:rsidR="00306EF1" w:rsidRDefault="005C3BCB" w:rsidP="003B43C1">
      <w:r>
        <w:t xml:space="preserve">A number of additional </w:t>
      </w:r>
      <w:r w:rsidR="00962A15">
        <w:t>requirements</w:t>
      </w:r>
      <w:r>
        <w:t xml:space="preserve"> are specified in Standard 4.2.4</w:t>
      </w:r>
      <w:r w:rsidR="00F9706B">
        <w:rPr>
          <w:rStyle w:val="FootnoteReference"/>
        </w:rPr>
        <w:footnoteReference w:id="1"/>
      </w:r>
      <w:r>
        <w:t xml:space="preserve"> for raw milk products </w:t>
      </w:r>
      <w:r w:rsidR="00BE5D78">
        <w:t>to ensure</w:t>
      </w:r>
      <w:r w:rsidR="00B6532F">
        <w:t xml:space="preserve"> </w:t>
      </w:r>
      <w:r w:rsidR="003131B0">
        <w:t>the</w:t>
      </w:r>
      <w:r>
        <w:t>ir</w:t>
      </w:r>
      <w:r w:rsidR="003131B0">
        <w:t xml:space="preserve"> safe </w:t>
      </w:r>
      <w:r w:rsidR="00C02B3F">
        <w:t>manufacture</w:t>
      </w:r>
      <w:r>
        <w:t xml:space="preserve">. These requirements apply to </w:t>
      </w:r>
      <w:r w:rsidR="00D15875">
        <w:t>businesses producing, transporting and processing milk for raw milk products</w:t>
      </w:r>
      <w:r>
        <w:t>.</w:t>
      </w:r>
      <w:r w:rsidR="00D15875">
        <w:t xml:space="preserve"> </w:t>
      </w:r>
    </w:p>
    <w:p w:rsidR="003B43C1" w:rsidRDefault="003B43C1" w:rsidP="003B43C1"/>
    <w:p w:rsidR="004362A6" w:rsidRDefault="00486A82" w:rsidP="003B43C1">
      <w:r>
        <w:t xml:space="preserve">Standard 4.2.4 </w:t>
      </w:r>
      <w:r w:rsidR="00B6532F">
        <w:t xml:space="preserve">also </w:t>
      </w:r>
      <w:r w:rsidR="004362A6">
        <w:t>specifies</w:t>
      </w:r>
      <w:r>
        <w:t xml:space="preserve"> that the process</w:t>
      </w:r>
      <w:r w:rsidR="001236CA">
        <w:t>ing of milk</w:t>
      </w:r>
      <w:r>
        <w:t xml:space="preserve"> for</w:t>
      </w:r>
      <w:r w:rsidR="00306EF1">
        <w:t xml:space="preserve"> raw milk products must</w:t>
      </w:r>
      <w:r w:rsidR="004362A6">
        <w:t xml:space="preserve"> ensure:</w:t>
      </w:r>
    </w:p>
    <w:p w:rsidR="00E5050B" w:rsidRDefault="00E5050B" w:rsidP="003B43C1"/>
    <w:p w:rsidR="004362A6" w:rsidRDefault="004362A6" w:rsidP="004362A6">
      <w:pPr>
        <w:pStyle w:val="FSBullet1"/>
      </w:pPr>
      <w:r>
        <w:t>no net increase of pathogens</w:t>
      </w:r>
    </w:p>
    <w:p w:rsidR="004362A6" w:rsidRDefault="004362A6" w:rsidP="004362A6">
      <w:pPr>
        <w:pStyle w:val="FSBullet1"/>
      </w:pPr>
      <w:r>
        <w:t>the characteristics of the final product do not support growth.</w:t>
      </w:r>
    </w:p>
    <w:p w:rsidR="004362A6" w:rsidRDefault="00306EF1" w:rsidP="003B43C1">
      <w:r>
        <w:t xml:space="preserve"> </w:t>
      </w:r>
    </w:p>
    <w:p w:rsidR="00BC2273" w:rsidRDefault="00BC2273" w:rsidP="003B43C1">
      <w:r>
        <w:t xml:space="preserve">The business </w:t>
      </w:r>
      <w:r w:rsidR="00BE5D78">
        <w:t xml:space="preserve">processing raw milk products must </w:t>
      </w:r>
      <w:r>
        <w:t xml:space="preserve">be able to validate </w:t>
      </w:r>
      <w:r w:rsidR="00045949">
        <w:t xml:space="preserve">that their product meets </w:t>
      </w:r>
      <w:r>
        <w:t>this requirement and</w:t>
      </w:r>
      <w:r w:rsidR="00FC1674">
        <w:t xml:space="preserve"> </w:t>
      </w:r>
      <w:r w:rsidR="00486A82">
        <w:t xml:space="preserve">demonstrate </w:t>
      </w:r>
      <w:r w:rsidR="003B43C1">
        <w:t xml:space="preserve">that </w:t>
      </w:r>
      <w:r w:rsidR="00236FE2">
        <w:t xml:space="preserve">control measures </w:t>
      </w:r>
      <w:r w:rsidR="00486A82">
        <w:t>can be implemented</w:t>
      </w:r>
      <w:r w:rsidR="00236FE2">
        <w:t xml:space="preserve"> </w:t>
      </w:r>
      <w:r w:rsidR="003904F0">
        <w:t xml:space="preserve">consistently </w:t>
      </w:r>
      <w:r w:rsidR="00236FE2">
        <w:t xml:space="preserve">to </w:t>
      </w:r>
      <w:r w:rsidR="00FC1674">
        <w:t>achieve</w:t>
      </w:r>
      <w:r w:rsidR="00236FE2">
        <w:t xml:space="preserve"> </w:t>
      </w:r>
      <w:r w:rsidR="003904F0">
        <w:t>a safe product</w:t>
      </w:r>
      <w:r w:rsidR="00236FE2">
        <w:t xml:space="preserve">. </w:t>
      </w:r>
      <w:r w:rsidR="003B43C1">
        <w:t xml:space="preserve">An additional document, </w:t>
      </w:r>
      <w:r w:rsidR="003B43C1" w:rsidRPr="00236FE2">
        <w:rPr>
          <w:i/>
        </w:rPr>
        <w:t>Validation of Raw Milk Product Safety</w:t>
      </w:r>
      <w:r w:rsidR="003B43C1">
        <w:t xml:space="preserve">, has been prepared to assist processors and enforcement agencies with validation </w:t>
      </w:r>
      <w:r w:rsidR="008725D9">
        <w:t>requirements</w:t>
      </w:r>
      <w:r w:rsidR="003B43C1">
        <w:t>.</w:t>
      </w:r>
      <w:r w:rsidR="00D94FF8">
        <w:t xml:space="preserve"> </w:t>
      </w:r>
    </w:p>
    <w:p w:rsidR="00BC2273" w:rsidRDefault="00BC2273" w:rsidP="003B43C1"/>
    <w:p w:rsidR="00BF00D6" w:rsidRDefault="00B6532F" w:rsidP="003B43C1">
      <w:r>
        <w:t xml:space="preserve">This </w:t>
      </w:r>
      <w:r w:rsidR="008725D9">
        <w:t xml:space="preserve">guide </w:t>
      </w:r>
      <w:r>
        <w:t xml:space="preserve">provides additional information on the food safety outcomes </w:t>
      </w:r>
      <w:r w:rsidR="008725D9">
        <w:t>to be achieved</w:t>
      </w:r>
      <w:r>
        <w:t xml:space="preserve"> </w:t>
      </w:r>
      <w:r w:rsidR="008725D9">
        <w:t>by</w:t>
      </w:r>
      <w:r>
        <w:t xml:space="preserve"> the</w:t>
      </w:r>
      <w:r w:rsidR="00BF00D6">
        <w:t xml:space="preserve"> </w:t>
      </w:r>
      <w:r w:rsidR="008725D9">
        <w:t xml:space="preserve">additional </w:t>
      </w:r>
      <w:r w:rsidR="00BF00D6">
        <w:t>requirements for raw milk products</w:t>
      </w:r>
      <w:r w:rsidR="008725D9">
        <w:t xml:space="preserve"> in </w:t>
      </w:r>
      <w:r w:rsidR="00F400B4">
        <w:t xml:space="preserve">Standard </w:t>
      </w:r>
      <w:r w:rsidR="008725D9">
        <w:t xml:space="preserve">4.2.4, </w:t>
      </w:r>
      <w:r>
        <w:t xml:space="preserve">including appropriate monitoring activities and verification measures. </w:t>
      </w:r>
    </w:p>
    <w:p w:rsidR="00BF00D6" w:rsidRDefault="00BF00D6" w:rsidP="003B43C1"/>
    <w:p w:rsidR="00E5050B" w:rsidRDefault="00E5050B" w:rsidP="00BF00D6">
      <w:pPr>
        <w:pStyle w:val="Heading1"/>
      </w:pPr>
      <w:bookmarkStart w:id="4" w:name="_Toc371063281"/>
      <w:r>
        <w:br w:type="page"/>
      </w:r>
    </w:p>
    <w:p w:rsidR="00BF00D6" w:rsidRDefault="00BF00D6" w:rsidP="00BF00D6">
      <w:pPr>
        <w:pStyle w:val="Heading1"/>
      </w:pPr>
      <w:r>
        <w:lastRenderedPageBreak/>
        <w:t>Using the guide</w:t>
      </w:r>
      <w:bookmarkEnd w:id="4"/>
    </w:p>
    <w:p w:rsidR="00BF00D6" w:rsidRDefault="00BF00D6" w:rsidP="003B43C1"/>
    <w:p w:rsidR="006E3C7F" w:rsidRDefault="006E3C7F" w:rsidP="00E5050B">
      <w:pPr>
        <w:pStyle w:val="FSBullet1"/>
      </w:pPr>
      <w:r>
        <w:t xml:space="preserve">The text of Standard 4.2.4 requirements for raw milk products is provided in the coloured pages preceding guidance information. [to be included]  </w:t>
      </w:r>
    </w:p>
    <w:p w:rsidR="006E3C7F" w:rsidRDefault="006E3C7F" w:rsidP="006E3C7F">
      <w:pPr>
        <w:pStyle w:val="ListParagraph"/>
        <w:ind w:left="360"/>
      </w:pPr>
    </w:p>
    <w:p w:rsidR="00BF00D6" w:rsidRDefault="00B6532F" w:rsidP="00E5050B">
      <w:pPr>
        <w:pStyle w:val="FSBullet1"/>
      </w:pPr>
      <w:r>
        <w:t>This</w:t>
      </w:r>
      <w:r w:rsidR="00BF00D6">
        <w:t xml:space="preserve"> guide </w:t>
      </w:r>
      <w:r>
        <w:t xml:space="preserve">is </w:t>
      </w:r>
      <w:r w:rsidR="00BF00D6">
        <w:t xml:space="preserve">structured </w:t>
      </w:r>
      <w:r>
        <w:t>in three sections, covering milk production, collection and transport, and processing of raw milk products.</w:t>
      </w:r>
      <w:r w:rsidR="00BF00D6">
        <w:t xml:space="preserve"> </w:t>
      </w:r>
    </w:p>
    <w:p w:rsidR="00BF00D6" w:rsidRDefault="00BF00D6" w:rsidP="003B43C1"/>
    <w:p w:rsidR="009B5B56" w:rsidRDefault="009B5B56" w:rsidP="00E5050B">
      <w:pPr>
        <w:pStyle w:val="FSBullet1"/>
      </w:pPr>
      <w:r>
        <w:t>Where existing requirements provide the basis for the additional measures for raw milk products</w:t>
      </w:r>
      <w:r w:rsidR="00AE2364">
        <w:t>, text and information on them precedes discussion of those requirements.</w:t>
      </w:r>
    </w:p>
    <w:p w:rsidR="00AE2364" w:rsidRDefault="00AE2364" w:rsidP="00AE2364"/>
    <w:p w:rsidR="009B5B56" w:rsidRDefault="009B5B56" w:rsidP="00E5050B">
      <w:pPr>
        <w:pStyle w:val="FSBullet1"/>
      </w:pPr>
      <w:r>
        <w:t>The additional measures specified in Standard 4.2.4 for raw milk products are highlighted in the guide as shaded boxed text.</w:t>
      </w:r>
    </w:p>
    <w:p w:rsidR="009B5B56" w:rsidRDefault="009B5B56" w:rsidP="006E3C7F"/>
    <w:p w:rsidR="00045949" w:rsidRDefault="00045949" w:rsidP="006E3C7F">
      <w:pPr>
        <w:pStyle w:val="ListParagraph"/>
        <w:ind w:left="360"/>
      </w:pPr>
    </w:p>
    <w:p w:rsidR="00045949" w:rsidRDefault="00045949" w:rsidP="003B43C1"/>
    <w:p w:rsidR="003B43C1" w:rsidRDefault="003B43C1" w:rsidP="003B43C1"/>
    <w:p w:rsidR="000D2099" w:rsidRPr="009052BC" w:rsidRDefault="000D2099">
      <w:pPr>
        <w:spacing w:after="200" w:line="276" w:lineRule="auto"/>
      </w:pPr>
    </w:p>
    <w:p w:rsidR="00DB71BF" w:rsidRDefault="00481351" w:rsidP="00DB71BF">
      <w:pPr>
        <w:spacing w:after="200" w:line="276" w:lineRule="auto"/>
        <w:jc w:val="both"/>
        <w:rPr>
          <w:rFonts w:eastAsiaTheme="majorEastAsia" w:cstheme="majorBidi"/>
          <w:b/>
          <w:bCs/>
          <w:sz w:val="36"/>
          <w:szCs w:val="28"/>
        </w:rPr>
      </w:pPr>
      <w:r>
        <w:br w:type="page"/>
      </w:r>
    </w:p>
    <w:p w:rsidR="00374EDA" w:rsidRDefault="00374EDA" w:rsidP="00BE7849">
      <w:pPr>
        <w:pStyle w:val="Heading1"/>
        <w:ind w:left="2160" w:hanging="2160"/>
        <w:sectPr w:rsidR="00374EDA" w:rsidSect="00AF0AD6">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8" w:footer="708" w:gutter="0"/>
          <w:pgNumType w:start="1"/>
          <w:cols w:space="708"/>
          <w:docGrid w:linePitch="360"/>
        </w:sectPr>
      </w:pPr>
    </w:p>
    <w:p w:rsidR="009E1C63" w:rsidRPr="0048315E" w:rsidRDefault="00BE7849" w:rsidP="00BE7849">
      <w:pPr>
        <w:pStyle w:val="Heading1"/>
        <w:ind w:left="2160" w:hanging="2160"/>
      </w:pPr>
      <w:bookmarkStart w:id="5" w:name="_Toc371063282"/>
      <w:r>
        <w:lastRenderedPageBreak/>
        <w:t>Primary production of m</w:t>
      </w:r>
      <w:r w:rsidR="009E1C63" w:rsidRPr="0048315E">
        <w:t xml:space="preserve">ilk </w:t>
      </w:r>
      <w:r w:rsidR="009354C0">
        <w:t xml:space="preserve">for raw milk </w:t>
      </w:r>
      <w:r w:rsidR="00654486">
        <w:t>products</w:t>
      </w:r>
      <w:bookmarkEnd w:id="5"/>
    </w:p>
    <w:p w:rsidR="000D2099" w:rsidRPr="0048315E" w:rsidRDefault="00035337" w:rsidP="0074006A">
      <w:pPr>
        <w:pStyle w:val="Heading2"/>
      </w:pPr>
      <w:bookmarkStart w:id="6" w:name="_Toc371063283"/>
      <w:r>
        <w:t xml:space="preserve">1. </w:t>
      </w:r>
      <w:r w:rsidR="000D2099" w:rsidRPr="0048315E">
        <w:t>Controlling food safety hazards</w:t>
      </w:r>
      <w:bookmarkEnd w:id="6"/>
    </w:p>
    <w:p w:rsidR="000D2099" w:rsidRDefault="000D2099" w:rsidP="000D2099">
      <w:pPr>
        <w:rPr>
          <w:rFonts w:cs="Arial"/>
        </w:rPr>
      </w:pPr>
      <w:r>
        <w:rPr>
          <w:rFonts w:cs="Arial"/>
        </w:rPr>
        <w:t xml:space="preserve">Standard 4.2.4 requires dairy primary production businesses </w:t>
      </w:r>
      <w:r w:rsidR="00BE5AA6">
        <w:rPr>
          <w:rFonts w:cs="Arial"/>
        </w:rPr>
        <w:t xml:space="preserve">generally </w:t>
      </w:r>
      <w:r>
        <w:rPr>
          <w:rFonts w:cs="Arial"/>
        </w:rPr>
        <w:t xml:space="preserve">to control potential food safety hazards by implementing a documented food safety program. </w:t>
      </w:r>
      <w:r w:rsidR="00BE5AA6">
        <w:rPr>
          <w:rFonts w:cs="Arial"/>
        </w:rPr>
        <w:t xml:space="preserve">General measures </w:t>
      </w:r>
      <w:r>
        <w:rPr>
          <w:rFonts w:cs="Arial"/>
        </w:rPr>
        <w:t>that must be covered in the program are specified under clauses 4 to 6</w:t>
      </w:r>
      <w:r w:rsidR="00470494">
        <w:rPr>
          <w:rFonts w:cs="Arial"/>
        </w:rPr>
        <w:t xml:space="preserve"> of the Standard</w:t>
      </w:r>
      <w:r>
        <w:rPr>
          <w:rFonts w:cs="Arial"/>
        </w:rPr>
        <w:t>.</w:t>
      </w:r>
      <w:r w:rsidRPr="00741547">
        <w:rPr>
          <w:rFonts w:cs="Arial"/>
        </w:rPr>
        <w:t xml:space="preserve"> </w:t>
      </w:r>
      <w:r w:rsidRPr="00157DC8">
        <w:rPr>
          <w:rFonts w:cs="Arial"/>
        </w:rPr>
        <w:t xml:space="preserve">Essentially </w:t>
      </w:r>
      <w:r>
        <w:rPr>
          <w:rFonts w:cs="Arial"/>
        </w:rPr>
        <w:t xml:space="preserve">the food safety program </w:t>
      </w:r>
      <w:r w:rsidR="009325FE">
        <w:rPr>
          <w:rFonts w:cs="Arial"/>
        </w:rPr>
        <w:t xml:space="preserve">must </w:t>
      </w:r>
      <w:r w:rsidR="008E7285">
        <w:rPr>
          <w:rFonts w:cs="Arial"/>
        </w:rPr>
        <w:t>cover the following elements</w:t>
      </w:r>
      <w:r>
        <w:rPr>
          <w:rFonts w:cs="Arial"/>
        </w:rPr>
        <w:t>:</w:t>
      </w:r>
    </w:p>
    <w:p w:rsidR="008E7285" w:rsidRDefault="008E7285" w:rsidP="00035337">
      <w:pPr>
        <w:pStyle w:val="FSBullet1"/>
        <w:spacing w:before="120"/>
      </w:pPr>
      <w:r>
        <w:t>Animal health</w:t>
      </w:r>
    </w:p>
    <w:p w:rsidR="008E7285" w:rsidRDefault="008E7285" w:rsidP="008E7285">
      <w:pPr>
        <w:pStyle w:val="FSBullet1"/>
      </w:pPr>
      <w:r>
        <w:t>Inputs</w:t>
      </w:r>
    </w:p>
    <w:p w:rsidR="008E7285" w:rsidRDefault="008E7285" w:rsidP="008E7285">
      <w:pPr>
        <w:pStyle w:val="FSBullet1"/>
      </w:pPr>
      <w:r>
        <w:t xml:space="preserve">Premises and equipment </w:t>
      </w:r>
    </w:p>
    <w:p w:rsidR="008E7285" w:rsidRDefault="008E7285" w:rsidP="008E7285">
      <w:pPr>
        <w:pStyle w:val="FSBullet1"/>
      </w:pPr>
      <w:r>
        <w:t>Health and hygiene</w:t>
      </w:r>
    </w:p>
    <w:p w:rsidR="008E7285" w:rsidRDefault="008E7285" w:rsidP="008E7285">
      <w:pPr>
        <w:pStyle w:val="FSBullet1"/>
      </w:pPr>
      <w:r>
        <w:t>Milking operations</w:t>
      </w:r>
    </w:p>
    <w:p w:rsidR="008E7285" w:rsidRPr="008E7285" w:rsidRDefault="008E7285" w:rsidP="008E7285">
      <w:pPr>
        <w:pStyle w:val="FSBullet1"/>
      </w:pPr>
      <w:r>
        <w:t>Cleaning and Sanitising</w:t>
      </w:r>
    </w:p>
    <w:p w:rsidR="008E7285" w:rsidRDefault="008E7285" w:rsidP="008E7285">
      <w:pPr>
        <w:pStyle w:val="FSBullet1"/>
      </w:pPr>
      <w:r>
        <w:t>Traceability</w:t>
      </w:r>
    </w:p>
    <w:p w:rsidR="008E7285" w:rsidRPr="008E7285" w:rsidRDefault="008E7285" w:rsidP="008E7285">
      <w:pPr>
        <w:pStyle w:val="FSBullet1"/>
      </w:pPr>
      <w:r>
        <w:t>Skills and knowledge</w:t>
      </w:r>
    </w:p>
    <w:p w:rsidR="003972CD" w:rsidRDefault="003972CD"/>
    <w:p w:rsidR="008E7285" w:rsidRDefault="005B187F">
      <w:r>
        <w:rPr>
          <w:rFonts w:cs="Arial"/>
        </w:rPr>
        <w:t xml:space="preserve">The primary production of milk for raw milk products requires a greater level of control to ensure that the potential for pathogen contamination is minimised. </w:t>
      </w:r>
      <w:r w:rsidR="009052BC">
        <w:rPr>
          <w:rFonts w:cs="Arial"/>
        </w:rPr>
        <w:t xml:space="preserve">The additional measures </w:t>
      </w:r>
      <w:r w:rsidR="001C25B3">
        <w:rPr>
          <w:rFonts w:cs="Arial"/>
        </w:rPr>
        <w:t xml:space="preserve">that are required to ensure this level of control is met </w:t>
      </w:r>
      <w:r w:rsidR="009052BC">
        <w:rPr>
          <w:rFonts w:cs="Arial"/>
        </w:rPr>
        <w:t>are elaborated below</w:t>
      </w:r>
      <w:r w:rsidR="001C25B3">
        <w:rPr>
          <w:rFonts w:cs="Arial"/>
        </w:rPr>
        <w:t xml:space="preserve"> in relation to existing baseline requirements. S</w:t>
      </w:r>
      <w:r w:rsidR="00DD42BE">
        <w:rPr>
          <w:rFonts w:cs="Arial"/>
        </w:rPr>
        <w:t>upplementary</w:t>
      </w:r>
      <w:r w:rsidR="002539B6">
        <w:rPr>
          <w:rFonts w:cs="Arial"/>
        </w:rPr>
        <w:t xml:space="preserve"> information relating to general dairy requirements is </w:t>
      </w:r>
      <w:r w:rsidR="00DD42BE">
        <w:rPr>
          <w:rFonts w:cs="Arial"/>
        </w:rPr>
        <w:t>provide</w:t>
      </w:r>
      <w:r w:rsidR="001C25B3">
        <w:rPr>
          <w:rFonts w:cs="Arial"/>
        </w:rPr>
        <w:t>d as</w:t>
      </w:r>
      <w:r w:rsidR="00DD42BE">
        <w:rPr>
          <w:rFonts w:cs="Arial"/>
        </w:rPr>
        <w:t xml:space="preserve"> context in which the additional measures </w:t>
      </w:r>
      <w:r w:rsidR="002A5469">
        <w:rPr>
          <w:rFonts w:cs="Arial"/>
        </w:rPr>
        <w:t xml:space="preserve">for production of milk for raw milk products </w:t>
      </w:r>
      <w:r w:rsidR="00DD42BE">
        <w:rPr>
          <w:rFonts w:cs="Arial"/>
        </w:rPr>
        <w:t>apply</w:t>
      </w:r>
      <w:r w:rsidR="009052BC">
        <w:rPr>
          <w:rFonts w:cs="Arial"/>
        </w:rPr>
        <w:t>.</w:t>
      </w:r>
    </w:p>
    <w:p w:rsidR="00C758DA" w:rsidRPr="00A61044" w:rsidRDefault="00035337" w:rsidP="0074006A">
      <w:pPr>
        <w:pStyle w:val="Heading2"/>
      </w:pPr>
      <w:bookmarkStart w:id="7" w:name="_Toc371063284"/>
      <w:r>
        <w:t xml:space="preserve">2. </w:t>
      </w:r>
      <w:r w:rsidR="00E20CBC" w:rsidRPr="00A61044">
        <w:t>Animal health</w:t>
      </w:r>
      <w:bookmarkEnd w:id="7"/>
      <w:r w:rsidR="005B187F">
        <w:t xml:space="preserve"> </w:t>
      </w:r>
    </w:p>
    <w:p w:rsidR="00035337" w:rsidRPr="00232277" w:rsidRDefault="001C25B3" w:rsidP="00232277">
      <w:pPr>
        <w:pStyle w:val="Heading3"/>
      </w:pPr>
      <w:bookmarkStart w:id="8" w:name="_Toc371063285"/>
      <w:r w:rsidRPr="00232277">
        <w:t>Baseline</w:t>
      </w:r>
      <w:r w:rsidR="009052BC" w:rsidRPr="00232277">
        <w:t xml:space="preserve"> </w:t>
      </w:r>
      <w:r w:rsidR="002813C6" w:rsidRPr="00232277">
        <w:t>requirements</w:t>
      </w:r>
      <w:bookmarkEnd w:id="8"/>
    </w:p>
    <w:p w:rsidR="00927D29" w:rsidRDefault="00364878" w:rsidP="00927D29">
      <w:pPr>
        <w:spacing w:before="120" w:after="120"/>
        <w:rPr>
          <w:rFonts w:eastAsia="Calibri" w:cs="Times New Roman"/>
        </w:rPr>
      </w:pPr>
      <w:r>
        <w:rPr>
          <w:rFonts w:eastAsia="Calibri" w:cs="Times New Roman"/>
        </w:rPr>
        <w:t>A</w:t>
      </w:r>
      <w:r w:rsidR="00927D29">
        <w:rPr>
          <w:rFonts w:eastAsia="Calibri" w:cs="Times New Roman"/>
        </w:rPr>
        <w:t xml:space="preserve"> requirement for milking animals in Standard 4.2.4 specifies that control measures implemented on farm must ensure that milk for human consumption is only sourced from healthy animals and a system must be in place that enables the tracing of animals to be milked. To address these requirements the following elements should be covered by the food safety program:</w:t>
      </w:r>
    </w:p>
    <w:p w:rsidR="00D8437A" w:rsidRDefault="00D8437A" w:rsidP="00D8437A">
      <w:pPr>
        <w:pStyle w:val="FSBullet1"/>
        <w:spacing w:before="120"/>
        <w:rPr>
          <w:rFonts w:eastAsia="Calibri"/>
        </w:rPr>
      </w:pPr>
      <w:r>
        <w:rPr>
          <w:rFonts w:eastAsia="Calibri"/>
        </w:rPr>
        <w:t>Milk is only sourced from healthy animals and animals showing signs of infectious disease are segregated and their milk kept from supply and a diagnosis made of the cause.</w:t>
      </w:r>
    </w:p>
    <w:p w:rsidR="00927D29" w:rsidRDefault="002336FD" w:rsidP="00C85398">
      <w:pPr>
        <w:pStyle w:val="FSBullet1"/>
        <w:spacing w:before="120"/>
        <w:rPr>
          <w:rFonts w:eastAsia="Calibri"/>
        </w:rPr>
      </w:pPr>
      <w:r>
        <w:rPr>
          <w:rFonts w:eastAsia="Calibri"/>
        </w:rPr>
        <w:t xml:space="preserve">A system for livestock identification is in place </w:t>
      </w:r>
      <w:r w:rsidR="00927D29">
        <w:rPr>
          <w:rFonts w:eastAsia="Calibri"/>
        </w:rPr>
        <w:t>and all livestock purchase</w:t>
      </w:r>
      <w:r>
        <w:rPr>
          <w:rFonts w:eastAsia="Calibri"/>
        </w:rPr>
        <w:t>s are</w:t>
      </w:r>
      <w:r w:rsidR="00927D29">
        <w:rPr>
          <w:rFonts w:eastAsia="Calibri"/>
        </w:rPr>
        <w:t xml:space="preserve"> </w:t>
      </w:r>
      <w:r>
        <w:rPr>
          <w:rFonts w:eastAsia="Calibri"/>
        </w:rPr>
        <w:t>supported by</w:t>
      </w:r>
      <w:r w:rsidR="00927D29">
        <w:rPr>
          <w:rFonts w:eastAsia="Calibri"/>
        </w:rPr>
        <w:t xml:space="preserve"> vendor declarations </w:t>
      </w:r>
      <w:r>
        <w:rPr>
          <w:rFonts w:eastAsia="Calibri"/>
        </w:rPr>
        <w:t>as to</w:t>
      </w:r>
      <w:r w:rsidR="00927D29">
        <w:rPr>
          <w:rFonts w:eastAsia="Calibri"/>
        </w:rPr>
        <w:t xml:space="preserve"> disease </w:t>
      </w:r>
      <w:r>
        <w:rPr>
          <w:rFonts w:eastAsia="Calibri"/>
        </w:rPr>
        <w:t>status</w:t>
      </w:r>
      <w:r w:rsidR="00927D29">
        <w:rPr>
          <w:rFonts w:eastAsia="Calibri"/>
        </w:rPr>
        <w:t>.</w:t>
      </w:r>
    </w:p>
    <w:p w:rsidR="00927D29" w:rsidRDefault="00927D29" w:rsidP="00C85398">
      <w:pPr>
        <w:pStyle w:val="FSBullet1"/>
        <w:spacing w:before="120"/>
      </w:pPr>
      <w:r>
        <w:t xml:space="preserve">Treated animals </w:t>
      </w:r>
      <w:r w:rsidR="00483C1B">
        <w:t>are</w:t>
      </w:r>
      <w:r>
        <w:t xml:space="preserve"> </w:t>
      </w:r>
      <w:r w:rsidR="00483C1B">
        <w:t>identified;</w:t>
      </w:r>
      <w:r>
        <w:t xml:space="preserve"> only approved drugs </w:t>
      </w:r>
      <w:r w:rsidR="00483C1B">
        <w:t>are</w:t>
      </w:r>
      <w:r>
        <w:t xml:space="preserve"> used</w:t>
      </w:r>
      <w:r w:rsidR="00483C1B">
        <w:t>,</w:t>
      </w:r>
      <w:r>
        <w:t xml:space="preserve"> and specified withholding periods observed for all </w:t>
      </w:r>
      <w:r w:rsidR="00483C1B">
        <w:t>treatments</w:t>
      </w:r>
      <w:r>
        <w:t xml:space="preserve">. Adequate treatment records </w:t>
      </w:r>
      <w:r w:rsidR="00483C1B">
        <w:t>are</w:t>
      </w:r>
      <w:r>
        <w:t xml:space="preserve"> kept.</w:t>
      </w:r>
    </w:p>
    <w:p w:rsidR="00927D29" w:rsidRPr="00927D29" w:rsidRDefault="00D8437A" w:rsidP="00C85398">
      <w:pPr>
        <w:pStyle w:val="FSBullet1"/>
        <w:spacing w:before="120"/>
        <w:rPr>
          <w:rFonts w:eastAsia="Calibri"/>
        </w:rPr>
      </w:pPr>
      <w:r>
        <w:rPr>
          <w:rFonts w:eastAsia="Calibri"/>
        </w:rPr>
        <w:t>A mastitis control program</w:t>
      </w:r>
      <w:r w:rsidR="00483C1B">
        <w:rPr>
          <w:rFonts w:eastAsia="Calibri"/>
        </w:rPr>
        <w:t xml:space="preserve"> is</w:t>
      </w:r>
      <w:r w:rsidR="00927D29">
        <w:rPr>
          <w:rFonts w:eastAsia="Calibri"/>
        </w:rPr>
        <w:t xml:space="preserve"> implemented.</w:t>
      </w:r>
    </w:p>
    <w:p w:rsidR="005D384C" w:rsidRDefault="005D384C" w:rsidP="005D384C"/>
    <w:p w:rsidR="00D8437A" w:rsidRPr="005D384C" w:rsidRDefault="00D8437A" w:rsidP="005D384C">
      <w:pPr>
        <w:rPr>
          <w:i/>
        </w:rPr>
      </w:pPr>
      <w:r w:rsidRPr="005D384C">
        <w:rPr>
          <w:i/>
        </w:rPr>
        <w:t>Additional considerations for raw milk products</w:t>
      </w:r>
    </w:p>
    <w:p w:rsidR="005D384C" w:rsidRDefault="005D384C" w:rsidP="005D384C"/>
    <w:p w:rsidR="00D8437A" w:rsidRPr="00727497" w:rsidRDefault="00D8437A" w:rsidP="00D8437A">
      <w:pPr>
        <w:widowControl w:val="0"/>
        <w:rPr>
          <w:rFonts w:eastAsia="Times New Roman" w:cs="Arial"/>
          <w:szCs w:val="24"/>
          <w:lang w:bidi="en-US"/>
        </w:rPr>
      </w:pPr>
      <w:r w:rsidRPr="00727497">
        <w:rPr>
          <w:rFonts w:eastAsia="Times New Roman" w:cs="Arial"/>
          <w:szCs w:val="24"/>
          <w:lang w:bidi="en-US"/>
        </w:rPr>
        <w:t>The health and disease status of milking animals has a significant impact on the contamination of raw milk due to:</w:t>
      </w:r>
    </w:p>
    <w:p w:rsidR="00D8437A" w:rsidRPr="00822A0A" w:rsidRDefault="00D8437A" w:rsidP="00D8437A">
      <w:pPr>
        <w:pStyle w:val="FSBullet1"/>
        <w:spacing w:before="120"/>
        <w:rPr>
          <w:lang w:bidi="en-US"/>
        </w:rPr>
      </w:pPr>
      <w:r w:rsidRPr="00822A0A">
        <w:rPr>
          <w:lang w:bidi="en-US"/>
        </w:rPr>
        <w:t>pathogens being shed in the faeces which then contaminates the animal and the environment;</w:t>
      </w:r>
    </w:p>
    <w:p w:rsidR="00D8437A" w:rsidRPr="00822A0A" w:rsidRDefault="00D8437A" w:rsidP="00D8437A">
      <w:pPr>
        <w:pStyle w:val="FSBullet1"/>
        <w:spacing w:before="120"/>
        <w:rPr>
          <w:lang w:bidi="en-US"/>
        </w:rPr>
      </w:pPr>
      <w:r w:rsidRPr="00822A0A">
        <w:rPr>
          <w:lang w:bidi="en-US"/>
        </w:rPr>
        <w:t>pathogens being shed directly into milk as a result of mastitis;</w:t>
      </w:r>
    </w:p>
    <w:p w:rsidR="00D8437A" w:rsidRDefault="00D8437A" w:rsidP="00D8437A">
      <w:pPr>
        <w:pStyle w:val="FSBullet1"/>
        <w:spacing w:before="120"/>
        <w:rPr>
          <w:lang w:bidi="en-US"/>
        </w:rPr>
      </w:pPr>
      <w:r w:rsidRPr="00822A0A">
        <w:rPr>
          <w:lang w:bidi="en-US"/>
        </w:rPr>
        <w:lastRenderedPageBreak/>
        <w:t xml:space="preserve">pathogens being shed directly into milk from other zoonoses (e.g. </w:t>
      </w:r>
      <w:r w:rsidRPr="00822A0A">
        <w:rPr>
          <w:i/>
          <w:lang w:bidi="en-US"/>
        </w:rPr>
        <w:t>Brucella</w:t>
      </w:r>
      <w:r w:rsidRPr="00822A0A">
        <w:rPr>
          <w:lang w:bidi="en-US"/>
        </w:rPr>
        <w:t xml:space="preserve"> spp, </w:t>
      </w:r>
      <w:r w:rsidRPr="00822A0A">
        <w:rPr>
          <w:i/>
          <w:lang w:bidi="en-US"/>
        </w:rPr>
        <w:t>Mycobacterium bovis</w:t>
      </w:r>
      <w:r w:rsidRPr="00822A0A">
        <w:rPr>
          <w:lang w:bidi="en-US"/>
        </w:rPr>
        <w:t>).</w:t>
      </w:r>
    </w:p>
    <w:p w:rsidR="00D8437A" w:rsidRDefault="00D8437A" w:rsidP="009F01A9">
      <w:pPr>
        <w:pStyle w:val="FSBullet1"/>
        <w:numPr>
          <w:ilvl w:val="0"/>
          <w:numId w:val="0"/>
        </w:numPr>
        <w:rPr>
          <w:rFonts w:eastAsia="Calibri"/>
        </w:rPr>
      </w:pPr>
    </w:p>
    <w:p w:rsidR="009F01A9" w:rsidRDefault="00D8437A" w:rsidP="009F01A9">
      <w:pPr>
        <w:pStyle w:val="FSBullet1"/>
        <w:numPr>
          <w:ilvl w:val="0"/>
          <w:numId w:val="0"/>
        </w:numPr>
        <w:rPr>
          <w:rFonts w:eastAsia="Calibri"/>
        </w:rPr>
      </w:pPr>
      <w:r>
        <w:rPr>
          <w:rFonts w:eastAsia="Calibri"/>
        </w:rPr>
        <w:t>P</w:t>
      </w:r>
      <w:r w:rsidR="009F01A9">
        <w:rPr>
          <w:rFonts w:eastAsia="Calibri"/>
        </w:rPr>
        <w:t xml:space="preserve">rograms in Australia have successfully eradicated bovine brucellosis and bovine tuberculosis and </w:t>
      </w:r>
      <w:r w:rsidR="009F01A9">
        <w:rPr>
          <w:rFonts w:eastAsia="Calibri"/>
          <w:i/>
        </w:rPr>
        <w:t>Brucella meli</w:t>
      </w:r>
      <w:r w:rsidR="009F01A9" w:rsidRPr="0002698D">
        <w:rPr>
          <w:rFonts w:eastAsia="Calibri"/>
          <w:i/>
        </w:rPr>
        <w:t>tensis</w:t>
      </w:r>
      <w:r w:rsidR="009F01A9">
        <w:rPr>
          <w:rFonts w:eastAsia="Calibri"/>
        </w:rPr>
        <w:t xml:space="preserve"> (cause of brucellosis in sheep and goats) has never been reported in sheep and goats in Australia. Ongoing surveillance and biosecurity requirements ensure ongoing management of these zoonoses (information available from </w:t>
      </w:r>
      <w:hyperlink r:id="rId16" w:history="1">
        <w:r w:rsidR="009F01A9" w:rsidRPr="00A666EF">
          <w:rPr>
            <w:rStyle w:val="Hyperlink"/>
            <w:rFonts w:eastAsia="Calibri" w:cs="Times New Roman"/>
          </w:rPr>
          <w:t>Animal Health Australia</w:t>
        </w:r>
      </w:hyperlink>
      <w:r w:rsidR="009F01A9">
        <w:rPr>
          <w:rFonts w:eastAsia="Calibri"/>
        </w:rPr>
        <w:t xml:space="preserve"> [</w:t>
      </w:r>
      <w:r w:rsidR="009F01A9" w:rsidRPr="00A666EF">
        <w:rPr>
          <w:rFonts w:eastAsia="Calibri"/>
        </w:rPr>
        <w:t>http://www.animalhealthaustralia.com.au/</w:t>
      </w:r>
      <w:r w:rsidR="009F01A9">
        <w:rPr>
          <w:rFonts w:eastAsia="Calibri"/>
        </w:rPr>
        <w:t xml:space="preserve">]). Where a raw milk product has been manufactured in another country, evidence </w:t>
      </w:r>
      <w:r w:rsidR="002336FD">
        <w:rPr>
          <w:rFonts w:eastAsia="Calibri"/>
        </w:rPr>
        <w:t>should</w:t>
      </w:r>
      <w:r w:rsidR="009F01A9">
        <w:rPr>
          <w:rFonts w:eastAsia="Calibri"/>
        </w:rPr>
        <w:t xml:space="preserve"> be </w:t>
      </w:r>
      <w:r w:rsidR="002336FD">
        <w:rPr>
          <w:rFonts w:eastAsia="Calibri"/>
        </w:rPr>
        <w:t>available to show</w:t>
      </w:r>
      <w:r w:rsidR="009F01A9">
        <w:rPr>
          <w:rFonts w:eastAsia="Calibri"/>
        </w:rPr>
        <w:t xml:space="preserve"> that the milk was sourced from animals belonging to herds that are officially free of tuberculosis and brucellosis in accordance with the OIE </w:t>
      </w:r>
      <w:r w:rsidR="009F01A9" w:rsidRPr="002B45A2">
        <w:rPr>
          <w:rFonts w:eastAsia="Calibri"/>
          <w:i/>
        </w:rPr>
        <w:t>Terrestrial Animal Health Code</w:t>
      </w:r>
      <w:r w:rsidR="009F01A9">
        <w:rPr>
          <w:rFonts w:eastAsia="Calibri"/>
        </w:rPr>
        <w:t>.</w:t>
      </w:r>
    </w:p>
    <w:p w:rsidR="009F01A9" w:rsidRDefault="009F01A9" w:rsidP="009F01A9">
      <w:pPr>
        <w:pStyle w:val="FSBullet1"/>
        <w:numPr>
          <w:ilvl w:val="0"/>
          <w:numId w:val="0"/>
        </w:numPr>
        <w:ind w:left="360" w:hanging="360"/>
        <w:rPr>
          <w:rFonts w:eastAsia="Calibri"/>
        </w:rPr>
      </w:pPr>
    </w:p>
    <w:p w:rsidR="00F459FD" w:rsidRPr="00035C5B" w:rsidRDefault="00BF2549" w:rsidP="00035C5B">
      <w:pPr>
        <w:pStyle w:val="Heading3"/>
      </w:pPr>
      <w:bookmarkStart w:id="9" w:name="_Toc371063286"/>
      <w:r w:rsidRPr="00035C5B">
        <w:t xml:space="preserve">Raw milk product </w:t>
      </w:r>
      <w:r w:rsidR="00F459FD" w:rsidRPr="00035C5B">
        <w:t>requirements</w:t>
      </w:r>
      <w:bookmarkEnd w:id="9"/>
    </w:p>
    <w:p w:rsidR="00D8437A" w:rsidRDefault="00D8437A" w:rsidP="00447F12">
      <w:pPr>
        <w:pStyle w:val="Heading4"/>
        <w:numPr>
          <w:ilvl w:val="0"/>
          <w:numId w:val="9"/>
        </w:numPr>
      </w:pPr>
      <w:bookmarkStart w:id="10" w:name="_Toc371063287"/>
      <w:r>
        <w:t>G</w:t>
      </w:r>
      <w:r w:rsidRPr="0048315E">
        <w:t>eneral animal health</w:t>
      </w:r>
      <w:r>
        <w:t xml:space="preserve"> and carrier status</w:t>
      </w:r>
      <w:bookmarkEnd w:id="10"/>
    </w:p>
    <w:p w:rsidR="002336FD" w:rsidRPr="002336FD" w:rsidRDefault="00447F12" w:rsidP="002336FD">
      <w:r>
        <w:rPr>
          <w:noProof/>
          <w:lang w:eastAsia="en-GB"/>
        </w:rPr>
        <mc:AlternateContent>
          <mc:Choice Requires="wps">
            <w:drawing>
              <wp:anchor distT="0" distB="0" distL="114300" distR="114300" simplePos="0" relativeHeight="251661312" behindDoc="0" locked="0" layoutInCell="1" allowOverlap="1" wp14:anchorId="45C5ED16" wp14:editId="55254F3D">
                <wp:simplePos x="0" y="0"/>
                <wp:positionH relativeFrom="column">
                  <wp:posOffset>-59690</wp:posOffset>
                </wp:positionH>
                <wp:positionV relativeFrom="paragraph">
                  <wp:posOffset>74930</wp:posOffset>
                </wp:positionV>
                <wp:extent cx="1828800" cy="1828800"/>
                <wp:effectExtent l="0" t="0" r="15240" b="10795"/>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8A7D3F" w:rsidRPr="00285EE7" w:rsidRDefault="008A7D3F" w:rsidP="008C5F1C">
                            <w:pPr>
                              <w:spacing w:before="120" w:after="120"/>
                              <w:rPr>
                                <w:rFonts w:eastAsia="Calibri" w:cs="Times New Roman"/>
                              </w:rPr>
                            </w:pPr>
                            <w:r>
                              <w:rPr>
                                <w:rFonts w:eastAsia="Calibri" w:cs="Times New Roman"/>
                              </w:rPr>
                              <w:t>A</w:t>
                            </w:r>
                            <w:r w:rsidRPr="00E9104F">
                              <w:rPr>
                                <w:rFonts w:eastAsia="Calibri" w:cs="Times New Roman"/>
                              </w:rPr>
                              <w:t xml:space="preserve">nimals </w:t>
                            </w:r>
                            <w:r>
                              <w:rPr>
                                <w:rFonts w:eastAsia="Calibri" w:cs="Times New Roman"/>
                              </w:rPr>
                              <w:t xml:space="preserve">found to be carriers of or </w:t>
                            </w:r>
                            <w:r w:rsidRPr="00E9104F">
                              <w:rPr>
                                <w:rFonts w:eastAsia="Calibri" w:cs="Times New Roman"/>
                              </w:rPr>
                              <w:t>showing clinical signs of disease transferable to humans through milk must be isolated from the milking herd</w:t>
                            </w:r>
                            <w:r>
                              <w:rPr>
                                <w:rFonts w:eastAsia="Calibri" w:cs="Times New Roman"/>
                              </w:rPr>
                              <w:t xml:space="preserve"> and</w:t>
                            </w:r>
                            <w:r w:rsidRPr="00E9104F">
                              <w:rPr>
                                <w:rFonts w:eastAsia="Calibri" w:cs="Times New Roman"/>
                              </w:rPr>
                              <w:t xml:space="preserve"> veterinary clearance must be obtained before those animals can re-enter the </w:t>
                            </w:r>
                            <w:r>
                              <w:rPr>
                                <w:rFonts w:eastAsia="Calibri" w:cs="Times New Roman"/>
                              </w:rPr>
                              <w:t xml:space="preserve">raw milk </w:t>
                            </w:r>
                            <w:r w:rsidRPr="00E9104F">
                              <w:rPr>
                                <w:rFonts w:eastAsia="Calibri" w:cs="Times New Roman"/>
                              </w:rPr>
                              <w:t xml:space="preserve">herd.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pt;margin-top:5.9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" fillcolor="#f2f2f2 [3052]" strokeweight=".5pt">
                <v:textbox style="mso-fit-shape-to-text:t">
                  <w:txbxContent>
                    <w:p w:rsidR="008A7D3F" w:rsidRPr="00285EE7" w:rsidRDefault="008A7D3F" w:rsidP="008C5F1C">
                      <w:pPr>
                        <w:spacing w:before="120" w:after="120"/>
                        <w:rPr>
                          <w:rFonts w:eastAsia="Calibri" w:cs="Times New Roman"/>
                        </w:rPr>
                      </w:pPr>
                      <w:r>
                        <w:rPr>
                          <w:rFonts w:eastAsia="Calibri" w:cs="Times New Roman"/>
                        </w:rPr>
                        <w:t>A</w:t>
                      </w:r>
                      <w:r w:rsidRPr="00E9104F">
                        <w:rPr>
                          <w:rFonts w:eastAsia="Calibri" w:cs="Times New Roman"/>
                        </w:rPr>
                        <w:t xml:space="preserve">nimals </w:t>
                      </w:r>
                      <w:r>
                        <w:rPr>
                          <w:rFonts w:eastAsia="Calibri" w:cs="Times New Roman"/>
                        </w:rPr>
                        <w:t xml:space="preserve">found to be carriers of or </w:t>
                      </w:r>
                      <w:r w:rsidRPr="00E9104F">
                        <w:rPr>
                          <w:rFonts w:eastAsia="Calibri" w:cs="Times New Roman"/>
                        </w:rPr>
                        <w:t>showing clinical signs of disease transferable to humans through milk must be isolated from the milking herd</w:t>
                      </w:r>
                      <w:r>
                        <w:rPr>
                          <w:rFonts w:eastAsia="Calibri" w:cs="Times New Roman"/>
                        </w:rPr>
                        <w:t xml:space="preserve"> and</w:t>
                      </w:r>
                      <w:r w:rsidRPr="00E9104F">
                        <w:rPr>
                          <w:rFonts w:eastAsia="Calibri" w:cs="Times New Roman"/>
                        </w:rPr>
                        <w:t xml:space="preserve"> veterinary clearance must be obtained before those animals can re-enter the </w:t>
                      </w:r>
                      <w:r>
                        <w:rPr>
                          <w:rFonts w:eastAsia="Calibri" w:cs="Times New Roman"/>
                        </w:rPr>
                        <w:t xml:space="preserve">raw milk </w:t>
                      </w:r>
                      <w:r w:rsidRPr="00E9104F">
                        <w:rPr>
                          <w:rFonts w:eastAsia="Calibri" w:cs="Times New Roman"/>
                        </w:rPr>
                        <w:t xml:space="preserve">herd. </w:t>
                      </w:r>
                    </w:p>
                  </w:txbxContent>
                </v:textbox>
                <w10:wrap type="square"/>
              </v:shape>
            </w:pict>
          </mc:Fallback>
        </mc:AlternateContent>
      </w:r>
    </w:p>
    <w:p w:rsidR="00D952ED" w:rsidRDefault="00C85398" w:rsidP="00C85398">
      <w:pPr>
        <w:rPr>
          <w:lang w:val="en-AU"/>
        </w:rPr>
      </w:pPr>
      <w:r>
        <w:rPr>
          <w:lang w:val="en-AU"/>
        </w:rPr>
        <w:t>Milking a</w:t>
      </w:r>
      <w:r w:rsidRPr="00C85398">
        <w:rPr>
          <w:lang w:val="en-AU"/>
        </w:rPr>
        <w:t xml:space="preserve">nimals </w:t>
      </w:r>
      <w:r w:rsidR="00447F12">
        <w:rPr>
          <w:lang w:val="en-AU"/>
        </w:rPr>
        <w:t>should</w:t>
      </w:r>
      <w:r w:rsidRPr="00C85398">
        <w:rPr>
          <w:lang w:val="en-AU"/>
        </w:rPr>
        <w:t xml:space="preserve"> show no apparent general animal health problem such as diarrhoea, fever, discharge, udder inflammation or wound to the udder, or produce milk that appears abnormal. Such animals </w:t>
      </w:r>
      <w:r w:rsidR="00447F12">
        <w:rPr>
          <w:lang w:val="en-AU"/>
        </w:rPr>
        <w:t>should</w:t>
      </w:r>
      <w:r w:rsidRPr="00C85398">
        <w:rPr>
          <w:lang w:val="en-AU"/>
        </w:rPr>
        <w:t xml:space="preserve"> </w:t>
      </w:r>
      <w:r w:rsidR="00031EA6">
        <w:rPr>
          <w:lang w:val="en-AU"/>
        </w:rPr>
        <w:t xml:space="preserve">be removed from the milking herd and </w:t>
      </w:r>
      <w:r w:rsidRPr="00C85398">
        <w:rPr>
          <w:lang w:val="en-AU"/>
        </w:rPr>
        <w:t>not be milked for supply until the problem has been resolved, or veterinary clearance has been obtained.</w:t>
      </w:r>
      <w:r w:rsidR="00852C0D" w:rsidRPr="00852C0D">
        <w:rPr>
          <w:lang w:val="en-AU"/>
        </w:rPr>
        <w:t xml:space="preserve"> </w:t>
      </w:r>
      <w:r w:rsidR="00D952ED" w:rsidRPr="00C85398">
        <w:rPr>
          <w:lang w:val="en-AU"/>
        </w:rPr>
        <w:t>Animals showing unusual behaviour or a significant drop in milk production or appetite should also be monitored carefully</w:t>
      </w:r>
      <w:r w:rsidR="00D952ED">
        <w:rPr>
          <w:lang w:val="en-AU"/>
        </w:rPr>
        <w:t>.</w:t>
      </w:r>
    </w:p>
    <w:p w:rsidR="00D952ED" w:rsidRDefault="00D952ED" w:rsidP="00C85398">
      <w:pPr>
        <w:rPr>
          <w:lang w:val="en-AU"/>
        </w:rPr>
      </w:pPr>
    </w:p>
    <w:p w:rsidR="00EB56E1" w:rsidRPr="00C85398" w:rsidRDefault="00D952ED" w:rsidP="00EB56E1">
      <w:pPr>
        <w:rPr>
          <w:lang w:val="en-AU"/>
        </w:rPr>
      </w:pPr>
      <w:r w:rsidRPr="00C85398">
        <w:rPr>
          <w:lang w:val="en-AU"/>
        </w:rPr>
        <w:t>In the case of botulism</w:t>
      </w:r>
      <w:r w:rsidRPr="00EB56E1">
        <w:rPr>
          <w:lang w:val="en-AU"/>
        </w:rPr>
        <w:t xml:space="preserve"> </w:t>
      </w:r>
      <w:r w:rsidR="00B17DC2" w:rsidRPr="00C85398">
        <w:rPr>
          <w:lang w:val="en-AU"/>
        </w:rPr>
        <w:t>and</w:t>
      </w:r>
      <w:r w:rsidR="00B17DC2">
        <w:rPr>
          <w:lang w:val="en-AU"/>
        </w:rPr>
        <w:t xml:space="preserve"> </w:t>
      </w:r>
      <w:r w:rsidRPr="00C85398">
        <w:rPr>
          <w:lang w:val="en-AU"/>
        </w:rPr>
        <w:t>salmo</w:t>
      </w:r>
      <w:r w:rsidR="00B17DC2">
        <w:rPr>
          <w:lang w:val="en-AU"/>
        </w:rPr>
        <w:t xml:space="preserve">nellosis, </w:t>
      </w:r>
      <w:r w:rsidRPr="00C85398">
        <w:rPr>
          <w:lang w:val="en-AU"/>
        </w:rPr>
        <w:t>veterinary and laboratory diagnosis is necessary</w:t>
      </w:r>
      <w:r>
        <w:rPr>
          <w:lang w:val="en-AU"/>
        </w:rPr>
        <w:t xml:space="preserve"> and t</w:t>
      </w:r>
      <w:r w:rsidRPr="00C85398">
        <w:rPr>
          <w:lang w:val="en-AU"/>
        </w:rPr>
        <w:t>he milk must be withheld from supply</w:t>
      </w:r>
      <w:r>
        <w:rPr>
          <w:lang w:val="en-AU"/>
        </w:rPr>
        <w:t xml:space="preserve"> until a diagnosis is made</w:t>
      </w:r>
      <w:r w:rsidRPr="00C85398">
        <w:rPr>
          <w:lang w:val="en-AU"/>
        </w:rPr>
        <w:t xml:space="preserve">. </w:t>
      </w:r>
      <w:r w:rsidR="00EB56E1" w:rsidRPr="00C85398">
        <w:rPr>
          <w:lang w:val="en-AU"/>
        </w:rPr>
        <w:t>Any unusual animal deaths need to be assessed and veterinary involvement sought if not resolved.</w:t>
      </w:r>
      <w:r w:rsidR="00EB56E1" w:rsidRPr="00EB56E1">
        <w:rPr>
          <w:lang w:val="en-AU"/>
        </w:rPr>
        <w:t xml:space="preserve"> </w:t>
      </w:r>
    </w:p>
    <w:p w:rsidR="00EB56E1" w:rsidRDefault="00EB56E1" w:rsidP="00C85398">
      <w:pPr>
        <w:rPr>
          <w:lang w:val="en-AU"/>
        </w:rPr>
      </w:pPr>
    </w:p>
    <w:p w:rsidR="00BF2549" w:rsidRDefault="00BF2549" w:rsidP="00D952ED">
      <w:pPr>
        <w:rPr>
          <w:lang w:val="en-AU"/>
        </w:rPr>
      </w:pPr>
      <w:r>
        <w:rPr>
          <w:lang w:val="en-AU"/>
        </w:rPr>
        <w:t>[To be developed: section to cover appropriate herd monitoring program to confirm carrier status, specifically for EHEC/STEC]</w:t>
      </w:r>
    </w:p>
    <w:p w:rsidR="00BF2549" w:rsidRDefault="00BF2549" w:rsidP="00D952ED">
      <w:pPr>
        <w:rPr>
          <w:lang w:val="en-AU"/>
        </w:rPr>
      </w:pPr>
    </w:p>
    <w:p w:rsidR="00D952ED" w:rsidRDefault="00D952ED" w:rsidP="00D952ED">
      <w:pPr>
        <w:rPr>
          <w:lang w:val="en-AU"/>
        </w:rPr>
      </w:pPr>
      <w:r w:rsidRPr="00C85398">
        <w:rPr>
          <w:lang w:val="en-AU"/>
        </w:rPr>
        <w:t xml:space="preserve">Significant animal health issues </w:t>
      </w:r>
      <w:r w:rsidR="00404BF0">
        <w:rPr>
          <w:lang w:val="en-AU"/>
        </w:rPr>
        <w:t>should</w:t>
      </w:r>
      <w:r w:rsidRPr="00C85398">
        <w:rPr>
          <w:lang w:val="en-AU"/>
        </w:rPr>
        <w:t xml:space="preserve"> be advised to the </w:t>
      </w:r>
      <w:r w:rsidR="00BF2549">
        <w:rPr>
          <w:lang w:val="en-AU"/>
        </w:rPr>
        <w:t>enforcement agency</w:t>
      </w:r>
      <w:r w:rsidRPr="00C85398">
        <w:rPr>
          <w:lang w:val="en-AU"/>
        </w:rPr>
        <w:t xml:space="preserve"> and the </w:t>
      </w:r>
      <w:r w:rsidR="00447F12">
        <w:rPr>
          <w:lang w:val="en-AU"/>
        </w:rPr>
        <w:t>business</w:t>
      </w:r>
      <w:r w:rsidRPr="00C85398">
        <w:rPr>
          <w:lang w:val="en-AU"/>
        </w:rPr>
        <w:t xml:space="preserve"> to whom the milk is being supplied</w:t>
      </w:r>
      <w:r>
        <w:rPr>
          <w:lang w:val="en-AU"/>
        </w:rPr>
        <w:t xml:space="preserve">. </w:t>
      </w:r>
      <w:r w:rsidRPr="00C85398">
        <w:rPr>
          <w:lang w:val="en-AU"/>
        </w:rPr>
        <w:t xml:space="preserve">Written records of animal health issues, veterinary visits (e.g. diary, computer, cow records) and veterinary reports </w:t>
      </w:r>
      <w:r w:rsidR="00404BF0">
        <w:rPr>
          <w:lang w:val="en-AU"/>
        </w:rPr>
        <w:t>should</w:t>
      </w:r>
      <w:r w:rsidRPr="00C85398">
        <w:rPr>
          <w:lang w:val="en-AU"/>
        </w:rPr>
        <w:t xml:space="preserve"> be filed as part of the food safety program records.</w:t>
      </w:r>
      <w:r w:rsidR="003824EC">
        <w:rPr>
          <w:lang w:val="en-AU"/>
        </w:rPr>
        <w:t xml:space="preserve"> It would be expected that animals in the milking herd would be subjected to a veterinary inspection at least annually. </w:t>
      </w:r>
    </w:p>
    <w:p w:rsidR="00BF2549" w:rsidRDefault="00BF2549" w:rsidP="00BF2549">
      <w:pPr>
        <w:spacing w:line="276" w:lineRule="auto"/>
        <w:rPr>
          <w:lang w:val="en-AU"/>
        </w:rPr>
      </w:pPr>
    </w:p>
    <w:p w:rsidR="00C64711" w:rsidRDefault="00C64711">
      <w:pPr>
        <w:spacing w:after="200" w:line="276" w:lineRule="auto"/>
        <w:rPr>
          <w:i/>
          <w:lang w:val="en-AU"/>
        </w:rPr>
      </w:pPr>
      <w:r>
        <w:rPr>
          <w:i/>
          <w:lang w:val="en-AU"/>
        </w:rPr>
        <w:br w:type="page"/>
      </w:r>
    </w:p>
    <w:p w:rsidR="00852C0D" w:rsidRPr="00EE0655" w:rsidRDefault="004C749E" w:rsidP="00C85398">
      <w:pPr>
        <w:rPr>
          <w:i/>
          <w:lang w:val="en-AU"/>
        </w:rPr>
      </w:pPr>
      <w:r>
        <w:rPr>
          <w:i/>
          <w:lang w:val="en-AU"/>
        </w:rPr>
        <w:lastRenderedPageBreak/>
        <w:t>Recommended m</w:t>
      </w:r>
      <w:r w:rsidRPr="00EE0655">
        <w:rPr>
          <w:i/>
          <w:lang w:val="en-AU"/>
        </w:rPr>
        <w:t xml:space="preserve">onitoring </w:t>
      </w:r>
      <w:r w:rsidR="00031EA6" w:rsidRPr="00EE0655">
        <w:rPr>
          <w:i/>
          <w:lang w:val="en-AU"/>
        </w:rPr>
        <w:t>criteria</w:t>
      </w:r>
    </w:p>
    <w:p w:rsidR="00852C0D" w:rsidRDefault="00852C0D" w:rsidP="00C85398">
      <w:pPr>
        <w:rPr>
          <w:lang w:val="en-AU"/>
        </w:rPr>
      </w:pPr>
    </w:p>
    <w:tbl>
      <w:tblPr>
        <w:tblStyle w:val="TableGrid"/>
        <w:tblW w:w="0" w:type="auto"/>
        <w:jc w:val="center"/>
        <w:tblInd w:w="392" w:type="dxa"/>
        <w:tblLook w:val="04A0" w:firstRow="1" w:lastRow="0" w:firstColumn="1" w:lastColumn="0" w:noHBand="0" w:noVBand="1"/>
      </w:tblPr>
      <w:tblGrid>
        <w:gridCol w:w="1915"/>
        <w:gridCol w:w="3581"/>
        <w:gridCol w:w="3354"/>
      </w:tblGrid>
      <w:tr w:rsidR="00C64711" w:rsidTr="00C64711">
        <w:trPr>
          <w:jc w:val="center"/>
        </w:trPr>
        <w:tc>
          <w:tcPr>
            <w:tcW w:w="1915" w:type="dxa"/>
          </w:tcPr>
          <w:p w:rsidR="00C64711" w:rsidRPr="00031EA6" w:rsidRDefault="00C64711" w:rsidP="003308CA">
            <w:pPr>
              <w:spacing w:before="120" w:after="120"/>
              <w:rPr>
                <w:b/>
                <w:lang w:val="en-AU"/>
              </w:rPr>
            </w:pPr>
            <w:r w:rsidRPr="00031EA6">
              <w:rPr>
                <w:b/>
                <w:lang w:val="en-AU"/>
              </w:rPr>
              <w:t>Test</w:t>
            </w:r>
          </w:p>
        </w:tc>
        <w:tc>
          <w:tcPr>
            <w:tcW w:w="3581" w:type="dxa"/>
          </w:tcPr>
          <w:p w:rsidR="00C64711" w:rsidRPr="00031EA6" w:rsidRDefault="00C64711" w:rsidP="003308CA">
            <w:pPr>
              <w:spacing w:before="120" w:after="120"/>
              <w:rPr>
                <w:b/>
                <w:lang w:val="en-AU"/>
              </w:rPr>
            </w:pPr>
            <w:r w:rsidRPr="00031EA6">
              <w:rPr>
                <w:b/>
                <w:lang w:val="en-AU"/>
              </w:rPr>
              <w:t>Acceptable limit</w:t>
            </w:r>
          </w:p>
        </w:tc>
        <w:tc>
          <w:tcPr>
            <w:tcW w:w="3354" w:type="dxa"/>
          </w:tcPr>
          <w:p w:rsidR="00C64711" w:rsidRPr="00031EA6" w:rsidRDefault="00C64711" w:rsidP="003308CA">
            <w:pPr>
              <w:spacing w:before="120" w:after="120"/>
              <w:rPr>
                <w:b/>
                <w:lang w:val="en-AU"/>
              </w:rPr>
            </w:pPr>
            <w:r>
              <w:rPr>
                <w:b/>
                <w:lang w:val="en-AU"/>
              </w:rPr>
              <w:t>Corrective Actions</w:t>
            </w:r>
          </w:p>
        </w:tc>
      </w:tr>
      <w:tr w:rsidR="00C64711" w:rsidTr="00D07672">
        <w:trPr>
          <w:jc w:val="center"/>
        </w:trPr>
        <w:tc>
          <w:tcPr>
            <w:tcW w:w="8850" w:type="dxa"/>
            <w:gridSpan w:val="3"/>
          </w:tcPr>
          <w:p w:rsidR="00C64711" w:rsidRPr="00DC28F7" w:rsidRDefault="00C64711" w:rsidP="00DC28F7">
            <w:pPr>
              <w:pStyle w:val="FSBullet1"/>
              <w:numPr>
                <w:ilvl w:val="0"/>
                <w:numId w:val="0"/>
              </w:numPr>
              <w:spacing w:before="120" w:after="120"/>
              <w:ind w:left="360" w:hanging="360"/>
              <w:rPr>
                <w:b/>
                <w:sz w:val="20"/>
                <w:szCs w:val="20"/>
                <w:lang w:val="en-AU"/>
              </w:rPr>
            </w:pPr>
            <w:r w:rsidRPr="00DC28F7">
              <w:rPr>
                <w:b/>
                <w:sz w:val="20"/>
                <w:szCs w:val="20"/>
                <w:lang w:val="en-AU"/>
              </w:rPr>
              <w:t>General health and quality: weekly on farm bulk milk</w:t>
            </w:r>
          </w:p>
        </w:tc>
      </w:tr>
      <w:tr w:rsidR="00C64711" w:rsidTr="00C64711">
        <w:trPr>
          <w:jc w:val="center"/>
        </w:trPr>
        <w:tc>
          <w:tcPr>
            <w:tcW w:w="1915" w:type="dxa"/>
          </w:tcPr>
          <w:p w:rsidR="00C64711" w:rsidRPr="001A63A1" w:rsidRDefault="00C64711" w:rsidP="001A63A1">
            <w:pPr>
              <w:spacing w:before="120" w:after="120"/>
              <w:rPr>
                <w:sz w:val="20"/>
                <w:szCs w:val="20"/>
                <w:lang w:val="en-AU"/>
              </w:rPr>
            </w:pPr>
            <w:r w:rsidRPr="001A63A1">
              <w:rPr>
                <w:sz w:val="20"/>
                <w:szCs w:val="20"/>
                <w:lang w:val="en-AU"/>
              </w:rPr>
              <w:t>Somatic cell count</w:t>
            </w:r>
            <w:r>
              <w:rPr>
                <w:sz w:val="20"/>
                <w:szCs w:val="20"/>
                <w:lang w:val="en-AU"/>
              </w:rPr>
              <w:t>*</w:t>
            </w:r>
          </w:p>
        </w:tc>
        <w:tc>
          <w:tcPr>
            <w:tcW w:w="3581" w:type="dxa"/>
          </w:tcPr>
          <w:p w:rsidR="00C64711" w:rsidRPr="001A63A1" w:rsidRDefault="00C64711" w:rsidP="001A63A1">
            <w:pPr>
              <w:pStyle w:val="FSBullet1"/>
              <w:spacing w:before="120" w:after="120"/>
              <w:rPr>
                <w:sz w:val="20"/>
                <w:szCs w:val="20"/>
                <w:lang w:val="en-AU"/>
              </w:rPr>
            </w:pPr>
            <w:r w:rsidRPr="001A63A1">
              <w:rPr>
                <w:sz w:val="20"/>
                <w:szCs w:val="20"/>
                <w:lang w:val="en-AU"/>
              </w:rPr>
              <w:t>200 000 cells/ml for bovines</w:t>
            </w:r>
          </w:p>
          <w:p w:rsidR="00C64711" w:rsidRPr="001A63A1" w:rsidRDefault="00C64711" w:rsidP="001A63A1">
            <w:pPr>
              <w:pStyle w:val="FSBullet1"/>
              <w:spacing w:before="120" w:after="120"/>
              <w:rPr>
                <w:sz w:val="20"/>
                <w:szCs w:val="20"/>
                <w:lang w:val="en-AU"/>
              </w:rPr>
            </w:pPr>
            <w:r w:rsidRPr="001A63A1">
              <w:rPr>
                <w:sz w:val="20"/>
                <w:szCs w:val="20"/>
                <w:lang w:val="en-AU"/>
              </w:rPr>
              <w:t>1</w:t>
            </w:r>
            <w:r>
              <w:rPr>
                <w:sz w:val="20"/>
                <w:szCs w:val="20"/>
                <w:lang w:val="en-AU"/>
              </w:rPr>
              <w:t xml:space="preserve"> </w:t>
            </w:r>
            <w:r w:rsidRPr="001A63A1">
              <w:rPr>
                <w:sz w:val="20"/>
                <w:szCs w:val="20"/>
                <w:lang w:val="en-AU"/>
              </w:rPr>
              <w:t>00</w:t>
            </w:r>
            <w:r>
              <w:rPr>
                <w:sz w:val="20"/>
                <w:szCs w:val="20"/>
                <w:lang w:val="en-AU"/>
              </w:rPr>
              <w:t>0 000 cells/ml for other species</w:t>
            </w:r>
          </w:p>
        </w:tc>
        <w:tc>
          <w:tcPr>
            <w:tcW w:w="3354" w:type="dxa"/>
          </w:tcPr>
          <w:p w:rsidR="00C64711" w:rsidRPr="001A63A1" w:rsidRDefault="00C64711" w:rsidP="00C64711">
            <w:pPr>
              <w:pStyle w:val="FSBullet1"/>
              <w:numPr>
                <w:ilvl w:val="0"/>
                <w:numId w:val="0"/>
              </w:numPr>
              <w:spacing w:before="120" w:after="120"/>
              <w:rPr>
                <w:sz w:val="20"/>
                <w:szCs w:val="20"/>
                <w:lang w:val="en-AU"/>
              </w:rPr>
            </w:pPr>
          </w:p>
        </w:tc>
      </w:tr>
      <w:tr w:rsidR="00C64711" w:rsidTr="00C64711">
        <w:trPr>
          <w:jc w:val="center"/>
        </w:trPr>
        <w:tc>
          <w:tcPr>
            <w:tcW w:w="1915" w:type="dxa"/>
          </w:tcPr>
          <w:p w:rsidR="00C64711" w:rsidRPr="001A63A1" w:rsidRDefault="00C64711" w:rsidP="001A63A1">
            <w:pPr>
              <w:spacing w:before="120" w:after="120"/>
              <w:rPr>
                <w:sz w:val="20"/>
                <w:szCs w:val="20"/>
                <w:lang w:val="en-AU"/>
              </w:rPr>
            </w:pPr>
            <w:r>
              <w:rPr>
                <w:sz w:val="20"/>
                <w:szCs w:val="20"/>
                <w:lang w:val="en-AU"/>
              </w:rPr>
              <w:t>Total plate count at 30</w:t>
            </w:r>
            <w:r>
              <w:rPr>
                <w:rFonts w:cs="Arial"/>
                <w:sz w:val="20"/>
                <w:szCs w:val="20"/>
                <w:lang w:val="en-AU"/>
              </w:rPr>
              <w:t>°</w:t>
            </w:r>
            <w:r>
              <w:rPr>
                <w:sz w:val="20"/>
                <w:szCs w:val="20"/>
                <w:lang w:val="en-AU"/>
              </w:rPr>
              <w:t>C for 72 hours</w:t>
            </w:r>
          </w:p>
        </w:tc>
        <w:tc>
          <w:tcPr>
            <w:tcW w:w="3581" w:type="dxa"/>
          </w:tcPr>
          <w:p w:rsidR="00C64711" w:rsidRPr="001A63A1" w:rsidRDefault="00C64711" w:rsidP="001A63A1">
            <w:pPr>
              <w:spacing w:before="120" w:after="120"/>
              <w:rPr>
                <w:sz w:val="20"/>
                <w:szCs w:val="20"/>
                <w:lang w:val="en-AU"/>
              </w:rPr>
            </w:pPr>
            <w:r>
              <w:rPr>
                <w:sz w:val="20"/>
                <w:szCs w:val="20"/>
                <w:lang w:val="en-AU"/>
              </w:rPr>
              <w:t>25 000 cfu/ml</w:t>
            </w:r>
          </w:p>
        </w:tc>
        <w:tc>
          <w:tcPr>
            <w:tcW w:w="3354" w:type="dxa"/>
          </w:tcPr>
          <w:p w:rsidR="00C64711" w:rsidRDefault="00C64711" w:rsidP="001A63A1">
            <w:pPr>
              <w:spacing w:before="120" w:after="120"/>
              <w:rPr>
                <w:sz w:val="20"/>
                <w:szCs w:val="20"/>
                <w:lang w:val="en-AU"/>
              </w:rPr>
            </w:pPr>
          </w:p>
        </w:tc>
      </w:tr>
      <w:tr w:rsidR="00C64711" w:rsidTr="00C64711">
        <w:trPr>
          <w:jc w:val="center"/>
        </w:trPr>
        <w:tc>
          <w:tcPr>
            <w:tcW w:w="1915" w:type="dxa"/>
          </w:tcPr>
          <w:p w:rsidR="00C64711" w:rsidRPr="001A63A1" w:rsidRDefault="00C64711" w:rsidP="00C64711">
            <w:pPr>
              <w:spacing w:before="120" w:after="120"/>
              <w:rPr>
                <w:sz w:val="20"/>
                <w:szCs w:val="20"/>
                <w:lang w:val="en-AU"/>
              </w:rPr>
            </w:pPr>
            <w:r w:rsidRPr="00C644F9">
              <w:rPr>
                <w:i/>
                <w:sz w:val="20"/>
                <w:szCs w:val="20"/>
                <w:lang w:val="en-AU"/>
              </w:rPr>
              <w:t>E</w:t>
            </w:r>
            <w:r>
              <w:rPr>
                <w:sz w:val="20"/>
                <w:szCs w:val="20"/>
                <w:lang w:val="en-AU"/>
              </w:rPr>
              <w:t>.</w:t>
            </w:r>
            <w:r w:rsidRPr="001A63A1">
              <w:rPr>
                <w:i/>
                <w:sz w:val="20"/>
                <w:szCs w:val="20"/>
                <w:lang w:val="en-AU"/>
              </w:rPr>
              <w:t xml:space="preserve"> coli</w:t>
            </w:r>
          </w:p>
        </w:tc>
        <w:tc>
          <w:tcPr>
            <w:tcW w:w="3581" w:type="dxa"/>
          </w:tcPr>
          <w:p w:rsidR="00C64711" w:rsidRPr="001A63A1" w:rsidRDefault="00C64711" w:rsidP="00D07672">
            <w:pPr>
              <w:spacing w:before="120" w:after="120"/>
              <w:rPr>
                <w:sz w:val="20"/>
                <w:szCs w:val="20"/>
                <w:lang w:val="en-AU"/>
              </w:rPr>
            </w:pPr>
            <w:r>
              <w:rPr>
                <w:sz w:val="20"/>
                <w:szCs w:val="20"/>
                <w:lang w:val="en-AU"/>
              </w:rPr>
              <w:t>&lt;10 cfu/ml</w:t>
            </w:r>
          </w:p>
        </w:tc>
        <w:tc>
          <w:tcPr>
            <w:tcW w:w="3354" w:type="dxa"/>
          </w:tcPr>
          <w:p w:rsidR="00C64711" w:rsidRPr="00C64711" w:rsidRDefault="00C64711" w:rsidP="00BF2549">
            <w:pPr>
              <w:spacing w:before="120" w:after="120"/>
              <w:rPr>
                <w:sz w:val="20"/>
                <w:szCs w:val="20"/>
                <w:lang w:val="en-AU"/>
              </w:rPr>
            </w:pPr>
            <w:r w:rsidRPr="00C64711">
              <w:rPr>
                <w:sz w:val="20"/>
                <w:szCs w:val="20"/>
                <w:lang w:val="en-AU"/>
              </w:rPr>
              <w:t xml:space="preserve">If the </w:t>
            </w:r>
            <w:r w:rsidRPr="00C64711">
              <w:rPr>
                <w:i/>
                <w:sz w:val="20"/>
                <w:szCs w:val="20"/>
                <w:lang w:val="en-AU"/>
              </w:rPr>
              <w:t>E. coli</w:t>
            </w:r>
            <w:r w:rsidRPr="00C64711">
              <w:rPr>
                <w:sz w:val="20"/>
                <w:szCs w:val="20"/>
                <w:lang w:val="en-AU"/>
              </w:rPr>
              <w:t xml:space="preserve"> limit is exceeded, further investigation </w:t>
            </w:r>
            <w:r w:rsidR="00BF2549">
              <w:rPr>
                <w:sz w:val="20"/>
                <w:szCs w:val="20"/>
                <w:lang w:val="en-AU"/>
              </w:rPr>
              <w:t>should be</w:t>
            </w:r>
            <w:r w:rsidRPr="00C64711">
              <w:rPr>
                <w:sz w:val="20"/>
                <w:szCs w:val="20"/>
                <w:lang w:val="en-AU"/>
              </w:rPr>
              <w:t xml:space="preserve"> required to verify hygiene measures. Cessation of supply for raw milk product manufacture should result if this limit is routinely exceeded, or a level greater than 100cfu/ml is returned. A test result of &lt;10cfu/ml </w:t>
            </w:r>
            <w:r w:rsidR="00BF2549">
              <w:rPr>
                <w:sz w:val="20"/>
                <w:szCs w:val="20"/>
                <w:lang w:val="en-AU"/>
              </w:rPr>
              <w:t>should be</w:t>
            </w:r>
            <w:r w:rsidRPr="00C64711">
              <w:rPr>
                <w:sz w:val="20"/>
                <w:szCs w:val="20"/>
                <w:lang w:val="en-AU"/>
              </w:rPr>
              <w:t xml:space="preserve"> required before recommencement of supply.</w:t>
            </w:r>
          </w:p>
        </w:tc>
      </w:tr>
      <w:tr w:rsidR="00C64711" w:rsidTr="00D07672">
        <w:trPr>
          <w:jc w:val="center"/>
        </w:trPr>
        <w:tc>
          <w:tcPr>
            <w:tcW w:w="8850" w:type="dxa"/>
            <w:gridSpan w:val="3"/>
          </w:tcPr>
          <w:p w:rsidR="00C64711" w:rsidRPr="00885C2C" w:rsidRDefault="00C64711" w:rsidP="00C64711">
            <w:pPr>
              <w:spacing w:before="120" w:after="120"/>
              <w:rPr>
                <w:b/>
                <w:sz w:val="20"/>
                <w:szCs w:val="20"/>
                <w:lang w:val="en-AU"/>
              </w:rPr>
            </w:pPr>
            <w:r w:rsidRPr="00885C2C">
              <w:rPr>
                <w:b/>
                <w:sz w:val="20"/>
                <w:szCs w:val="20"/>
                <w:lang w:val="en-AU"/>
              </w:rPr>
              <w:t>Pathogen monitoring: one test per week on farm bulk milk</w:t>
            </w:r>
          </w:p>
        </w:tc>
      </w:tr>
      <w:tr w:rsidR="00C64711" w:rsidTr="00C64711">
        <w:trPr>
          <w:jc w:val="center"/>
        </w:trPr>
        <w:tc>
          <w:tcPr>
            <w:tcW w:w="1915" w:type="dxa"/>
          </w:tcPr>
          <w:p w:rsidR="00C64711" w:rsidRPr="001A63A1" w:rsidRDefault="00C64711" w:rsidP="001A63A1">
            <w:pPr>
              <w:spacing w:before="120" w:after="120"/>
              <w:rPr>
                <w:sz w:val="20"/>
                <w:szCs w:val="20"/>
                <w:lang w:val="en-AU"/>
              </w:rPr>
            </w:pPr>
            <w:r>
              <w:rPr>
                <w:sz w:val="20"/>
                <w:szCs w:val="20"/>
                <w:lang w:val="en-AU"/>
              </w:rPr>
              <w:t xml:space="preserve">S. </w:t>
            </w:r>
            <w:r w:rsidRPr="001A63A1">
              <w:rPr>
                <w:i/>
                <w:sz w:val="20"/>
                <w:szCs w:val="20"/>
                <w:lang w:val="en-AU"/>
              </w:rPr>
              <w:t>aureus</w:t>
            </w:r>
          </w:p>
        </w:tc>
        <w:tc>
          <w:tcPr>
            <w:tcW w:w="3581" w:type="dxa"/>
          </w:tcPr>
          <w:p w:rsidR="00C64711" w:rsidRPr="001A63A1" w:rsidRDefault="00C64711" w:rsidP="001A63A1">
            <w:pPr>
              <w:spacing w:before="120" w:after="120"/>
              <w:rPr>
                <w:sz w:val="20"/>
                <w:szCs w:val="20"/>
                <w:lang w:val="en-AU"/>
              </w:rPr>
            </w:pPr>
            <w:r>
              <w:rPr>
                <w:sz w:val="20"/>
                <w:szCs w:val="20"/>
                <w:lang w:val="en-AU"/>
              </w:rPr>
              <w:t>&lt;100 cfu/ml</w:t>
            </w:r>
          </w:p>
        </w:tc>
        <w:tc>
          <w:tcPr>
            <w:tcW w:w="3354" w:type="dxa"/>
            <w:vMerge w:val="restart"/>
          </w:tcPr>
          <w:p w:rsidR="00C64711" w:rsidRPr="00C64711" w:rsidRDefault="00C64711" w:rsidP="00BF2549">
            <w:pPr>
              <w:spacing w:before="120" w:after="120"/>
              <w:rPr>
                <w:sz w:val="20"/>
                <w:szCs w:val="20"/>
                <w:lang w:val="en-AU"/>
              </w:rPr>
            </w:pPr>
            <w:r w:rsidRPr="00C64711">
              <w:rPr>
                <w:sz w:val="20"/>
                <w:szCs w:val="20"/>
                <w:lang w:val="en-AU"/>
              </w:rPr>
              <w:t xml:space="preserve">Any test failure for pathogens should result in cessation of supply for raw milk product manufacture and necessitate investigation of hygiene, cleaning or animal health issues and may require a veterinary visit. A clear test </w:t>
            </w:r>
            <w:r w:rsidR="00BF2549">
              <w:rPr>
                <w:sz w:val="20"/>
                <w:szCs w:val="20"/>
                <w:lang w:val="en-AU"/>
              </w:rPr>
              <w:t>should be</w:t>
            </w:r>
            <w:r w:rsidRPr="00C64711">
              <w:rPr>
                <w:sz w:val="20"/>
                <w:szCs w:val="20"/>
                <w:lang w:val="en-AU"/>
              </w:rPr>
              <w:t xml:space="preserve"> required before recommencement of supply.</w:t>
            </w:r>
          </w:p>
        </w:tc>
      </w:tr>
      <w:tr w:rsidR="00C64711" w:rsidTr="00C64711">
        <w:trPr>
          <w:jc w:val="center"/>
        </w:trPr>
        <w:tc>
          <w:tcPr>
            <w:tcW w:w="1915" w:type="dxa"/>
          </w:tcPr>
          <w:p w:rsidR="00C64711" w:rsidRPr="001A63A1" w:rsidRDefault="00C64711" w:rsidP="001A63A1">
            <w:pPr>
              <w:spacing w:before="120" w:after="120"/>
              <w:rPr>
                <w:sz w:val="20"/>
                <w:szCs w:val="20"/>
                <w:lang w:val="en-AU"/>
              </w:rPr>
            </w:pPr>
            <w:r w:rsidRPr="00C644F9">
              <w:rPr>
                <w:i/>
                <w:sz w:val="20"/>
                <w:szCs w:val="20"/>
                <w:lang w:val="en-AU"/>
              </w:rPr>
              <w:t>Salmonella</w:t>
            </w:r>
            <w:r>
              <w:rPr>
                <w:sz w:val="20"/>
                <w:szCs w:val="20"/>
                <w:lang w:val="en-AU"/>
              </w:rPr>
              <w:t xml:space="preserve"> spp.</w:t>
            </w:r>
          </w:p>
        </w:tc>
        <w:tc>
          <w:tcPr>
            <w:tcW w:w="3581" w:type="dxa"/>
          </w:tcPr>
          <w:p w:rsidR="00C64711" w:rsidRDefault="00C64711" w:rsidP="001A63A1">
            <w:pPr>
              <w:spacing w:before="120" w:after="120"/>
              <w:rPr>
                <w:sz w:val="20"/>
                <w:szCs w:val="20"/>
                <w:lang w:val="en-AU"/>
              </w:rPr>
            </w:pPr>
            <w:r>
              <w:rPr>
                <w:sz w:val="20"/>
                <w:szCs w:val="20"/>
                <w:lang w:val="en-AU"/>
              </w:rPr>
              <w:t xml:space="preserve">Not detected in 25ml </w:t>
            </w:r>
          </w:p>
          <w:p w:rsidR="00C64711" w:rsidRPr="001A63A1" w:rsidRDefault="00C64711" w:rsidP="00EE0655">
            <w:pPr>
              <w:spacing w:before="120" w:after="120"/>
              <w:rPr>
                <w:sz w:val="20"/>
                <w:szCs w:val="20"/>
                <w:lang w:val="en-AU"/>
              </w:rPr>
            </w:pPr>
            <w:r>
              <w:rPr>
                <w:sz w:val="20"/>
                <w:szCs w:val="20"/>
                <w:lang w:val="en-AU"/>
              </w:rPr>
              <w:t>A positive test may result in animals being tested for Salmonella.</w:t>
            </w:r>
          </w:p>
        </w:tc>
        <w:tc>
          <w:tcPr>
            <w:tcW w:w="3354" w:type="dxa"/>
            <w:vMerge/>
          </w:tcPr>
          <w:p w:rsidR="00C64711" w:rsidRDefault="00C64711" w:rsidP="001A63A1">
            <w:pPr>
              <w:spacing w:before="120" w:after="120"/>
              <w:rPr>
                <w:sz w:val="20"/>
                <w:szCs w:val="20"/>
                <w:lang w:val="en-AU"/>
              </w:rPr>
            </w:pPr>
          </w:p>
        </w:tc>
      </w:tr>
      <w:tr w:rsidR="00C64711" w:rsidTr="00C64711">
        <w:trPr>
          <w:jc w:val="center"/>
        </w:trPr>
        <w:tc>
          <w:tcPr>
            <w:tcW w:w="1915" w:type="dxa"/>
          </w:tcPr>
          <w:p w:rsidR="00C64711" w:rsidRPr="001A63A1" w:rsidRDefault="00C64711" w:rsidP="001A63A1">
            <w:pPr>
              <w:spacing w:before="120" w:after="120"/>
              <w:rPr>
                <w:sz w:val="20"/>
                <w:szCs w:val="20"/>
                <w:lang w:val="en-AU"/>
              </w:rPr>
            </w:pPr>
            <w:r w:rsidRPr="003A7B8C">
              <w:rPr>
                <w:i/>
                <w:sz w:val="20"/>
                <w:szCs w:val="20"/>
                <w:lang w:val="en-AU"/>
              </w:rPr>
              <w:t>L.</w:t>
            </w:r>
            <w:r>
              <w:rPr>
                <w:sz w:val="20"/>
                <w:szCs w:val="20"/>
                <w:lang w:val="en-AU"/>
              </w:rPr>
              <w:t xml:space="preserve"> </w:t>
            </w:r>
            <w:r w:rsidRPr="001A63A1">
              <w:rPr>
                <w:i/>
                <w:sz w:val="20"/>
                <w:szCs w:val="20"/>
                <w:lang w:val="en-AU"/>
              </w:rPr>
              <w:t>monocytogenes</w:t>
            </w:r>
          </w:p>
        </w:tc>
        <w:tc>
          <w:tcPr>
            <w:tcW w:w="3581" w:type="dxa"/>
          </w:tcPr>
          <w:p w:rsidR="00C64711" w:rsidRPr="001A63A1" w:rsidRDefault="00C64711" w:rsidP="001A63A1">
            <w:pPr>
              <w:spacing w:before="120" w:after="120"/>
              <w:rPr>
                <w:sz w:val="20"/>
                <w:szCs w:val="20"/>
                <w:lang w:val="en-AU"/>
              </w:rPr>
            </w:pPr>
            <w:r>
              <w:rPr>
                <w:sz w:val="20"/>
                <w:szCs w:val="20"/>
                <w:lang w:val="en-AU"/>
              </w:rPr>
              <w:t>Not detected in 25ml</w:t>
            </w:r>
          </w:p>
        </w:tc>
        <w:tc>
          <w:tcPr>
            <w:tcW w:w="3354" w:type="dxa"/>
            <w:vMerge/>
          </w:tcPr>
          <w:p w:rsidR="00C64711" w:rsidRDefault="00C64711" w:rsidP="001A63A1">
            <w:pPr>
              <w:spacing w:before="120" w:after="120"/>
              <w:rPr>
                <w:sz w:val="20"/>
                <w:szCs w:val="20"/>
                <w:lang w:val="en-AU"/>
              </w:rPr>
            </w:pPr>
          </w:p>
        </w:tc>
      </w:tr>
    </w:tbl>
    <w:p w:rsidR="00031EA6" w:rsidRDefault="00031EA6" w:rsidP="00C85398">
      <w:pPr>
        <w:rPr>
          <w:lang w:val="en-AU"/>
        </w:rPr>
      </w:pPr>
    </w:p>
    <w:p w:rsidR="007B4219" w:rsidRDefault="007B4219" w:rsidP="007B4219">
      <w:pPr>
        <w:pStyle w:val="FSBullet1"/>
        <w:numPr>
          <w:ilvl w:val="0"/>
          <w:numId w:val="0"/>
        </w:numPr>
        <w:rPr>
          <w:lang w:val="en-AU"/>
        </w:rPr>
      </w:pPr>
      <w:r>
        <w:rPr>
          <w:lang w:val="en-AU"/>
        </w:rPr>
        <w:t xml:space="preserve">* </w:t>
      </w:r>
      <w:r w:rsidR="00071BA2">
        <w:rPr>
          <w:lang w:val="en-AU"/>
        </w:rPr>
        <w:t>I</w:t>
      </w:r>
      <w:r>
        <w:rPr>
          <w:lang w:val="en-AU"/>
        </w:rPr>
        <w:t xml:space="preserve">t is </w:t>
      </w:r>
      <w:r w:rsidR="00071BA2">
        <w:rPr>
          <w:lang w:val="en-AU"/>
        </w:rPr>
        <w:t xml:space="preserve">also </w:t>
      </w:r>
      <w:r w:rsidR="00B46701">
        <w:rPr>
          <w:lang w:val="en-AU"/>
        </w:rPr>
        <w:t>recommended</w:t>
      </w:r>
      <w:r>
        <w:rPr>
          <w:lang w:val="en-AU"/>
        </w:rPr>
        <w:t xml:space="preserve"> that dairy primary production businesses monitor individual animal somatic cell counts</w:t>
      </w:r>
      <w:r w:rsidR="00071BA2">
        <w:rPr>
          <w:lang w:val="en-AU"/>
        </w:rPr>
        <w:t>. A m</w:t>
      </w:r>
      <w:r>
        <w:rPr>
          <w:lang w:val="en-AU"/>
        </w:rPr>
        <w:t xml:space="preserve">astitis management </w:t>
      </w:r>
      <w:r w:rsidR="00071BA2">
        <w:rPr>
          <w:lang w:val="en-AU"/>
        </w:rPr>
        <w:t>program such as Countdown 2020 should be implemented.</w:t>
      </w:r>
    </w:p>
    <w:p w:rsidR="002B1E29" w:rsidRDefault="002B1E29" w:rsidP="00E9104F">
      <w:pPr>
        <w:rPr>
          <w:rFonts w:eastAsia="Calibri" w:cs="Times New Roman"/>
          <w:b/>
        </w:rPr>
      </w:pPr>
    </w:p>
    <w:p w:rsidR="00541F6F" w:rsidRDefault="00541F6F">
      <w:pPr>
        <w:spacing w:after="200" w:line="276" w:lineRule="auto"/>
        <w:rPr>
          <w:rFonts w:eastAsia="Calibri" w:cs="Times New Roman"/>
          <w:b/>
        </w:rPr>
      </w:pPr>
      <w:r>
        <w:rPr>
          <w:rFonts w:eastAsia="Calibri" w:cs="Times New Roman"/>
          <w:b/>
        </w:rPr>
        <w:br w:type="page"/>
      </w:r>
    </w:p>
    <w:p w:rsidR="00DC28F7" w:rsidRPr="00BF2549" w:rsidRDefault="00DC28F7" w:rsidP="00E9104F">
      <w:pPr>
        <w:pStyle w:val="Heading4"/>
        <w:numPr>
          <w:ilvl w:val="0"/>
          <w:numId w:val="10"/>
        </w:numPr>
        <w:rPr>
          <w:rFonts w:eastAsia="Calibri"/>
        </w:rPr>
      </w:pPr>
      <w:bookmarkStart w:id="11" w:name="_Toc371063288"/>
      <w:r w:rsidRPr="00071BA2">
        <w:rPr>
          <w:rFonts w:eastAsia="Calibri"/>
        </w:rPr>
        <w:lastRenderedPageBreak/>
        <w:t>New animal purchases</w:t>
      </w:r>
      <w:bookmarkEnd w:id="11"/>
    </w:p>
    <w:p w:rsidR="00541F6F" w:rsidRDefault="00541F6F" w:rsidP="003308CA">
      <w:pPr>
        <w:rPr>
          <w:lang w:val="en-AU"/>
        </w:rPr>
      </w:pPr>
      <w:r>
        <w:rPr>
          <w:noProof/>
          <w:lang w:eastAsia="en-GB"/>
        </w:rPr>
        <mc:AlternateContent>
          <mc:Choice Requires="wps">
            <w:drawing>
              <wp:anchor distT="0" distB="0" distL="114300" distR="114300" simplePos="0" relativeHeight="251665408" behindDoc="0" locked="0" layoutInCell="1" allowOverlap="1" wp14:anchorId="7895CCB3" wp14:editId="25DAF7D9">
                <wp:simplePos x="0" y="0"/>
                <wp:positionH relativeFrom="column">
                  <wp:posOffset>0</wp:posOffset>
                </wp:positionH>
                <wp:positionV relativeFrom="paragraph">
                  <wp:posOffset>46355</wp:posOffset>
                </wp:positionV>
                <wp:extent cx="1828800" cy="1828800"/>
                <wp:effectExtent l="0" t="0" r="15240" b="1905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8A7D3F" w:rsidRPr="00E61621" w:rsidRDefault="008A7D3F" w:rsidP="008C5F1C">
                            <w:pPr>
                              <w:rPr>
                                <w:rFonts w:eastAsia="Calibri" w:cs="Times New Roman"/>
                              </w:rPr>
                            </w:pPr>
                            <w:r w:rsidRPr="00E9104F">
                              <w:rPr>
                                <w:rFonts w:eastAsia="Calibri" w:cs="Times New Roman"/>
                              </w:rPr>
                              <w:t>A system must be in place to ensure that no animals are introduced into the herd until their health status is verified.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 o:spid="_x0000_s1027" type="#_x0000_t202" style="position:absolute;margin-left:0;margin-top:3.6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" fillcolor="#f2f2f2 [3052]" strokeweight=".5pt">
                <v:textbox style="mso-fit-shape-to-text:t">
                  <w:txbxContent>
                    <w:p w:rsidR="008A7D3F" w:rsidRPr="00E61621" w:rsidRDefault="008A7D3F" w:rsidP="008C5F1C">
                      <w:pPr>
                        <w:rPr>
                          <w:rFonts w:eastAsia="Calibri" w:cs="Times New Roman"/>
                        </w:rPr>
                      </w:pPr>
                      <w:r w:rsidRPr="00E9104F">
                        <w:rPr>
                          <w:rFonts w:eastAsia="Calibri" w:cs="Times New Roman"/>
                        </w:rPr>
                        <w:t>A system must be in place to ensure that no animals are introduced into the herd until their health status is verified.</w:t>
                      </w:r>
                    </w:p>
                  </w:txbxContent>
                </v:textbox>
                <w10:wrap type="square"/>
              </v:shape>
            </w:pict>
          </mc:Fallback>
        </mc:AlternateContent>
      </w:r>
    </w:p>
    <w:p w:rsidR="003308CA" w:rsidRDefault="003308CA" w:rsidP="003308CA">
      <w:pPr>
        <w:rPr>
          <w:lang w:val="en-AU"/>
        </w:rPr>
      </w:pPr>
      <w:r w:rsidRPr="003308CA">
        <w:rPr>
          <w:lang w:val="en-AU"/>
        </w:rPr>
        <w:t xml:space="preserve">New animals should </w:t>
      </w:r>
      <w:r w:rsidR="00BA1086">
        <w:rPr>
          <w:lang w:val="en-AU"/>
        </w:rPr>
        <w:t xml:space="preserve">only </w:t>
      </w:r>
      <w:r w:rsidRPr="003308CA">
        <w:rPr>
          <w:lang w:val="en-AU"/>
        </w:rPr>
        <w:t xml:space="preserve">be sourced from herds </w:t>
      </w:r>
      <w:r w:rsidR="009B4306">
        <w:rPr>
          <w:lang w:val="en-AU"/>
        </w:rPr>
        <w:t xml:space="preserve">with the best assurance of freedom of disease and where good herd management is in place. </w:t>
      </w:r>
      <w:r>
        <w:rPr>
          <w:lang w:val="en-AU"/>
        </w:rPr>
        <w:t xml:space="preserve">It </w:t>
      </w:r>
      <w:r w:rsidR="00076910">
        <w:rPr>
          <w:lang w:val="en-AU"/>
        </w:rPr>
        <w:t>is recommended that</w:t>
      </w:r>
      <w:r w:rsidR="00541F6F">
        <w:rPr>
          <w:lang w:val="en-AU"/>
        </w:rPr>
        <w:t xml:space="preserve"> under existing requirements</w:t>
      </w:r>
      <w:r w:rsidR="00076910">
        <w:rPr>
          <w:lang w:val="en-AU"/>
        </w:rPr>
        <w:t>,</w:t>
      </w:r>
      <w:r w:rsidR="00541F6F">
        <w:rPr>
          <w:lang w:val="en-AU"/>
        </w:rPr>
        <w:t xml:space="preserve"> </w:t>
      </w:r>
      <w:r w:rsidR="009B4306">
        <w:rPr>
          <w:lang w:val="en-AU"/>
        </w:rPr>
        <w:t xml:space="preserve">signed </w:t>
      </w:r>
      <w:r>
        <w:rPr>
          <w:lang w:val="en-AU"/>
        </w:rPr>
        <w:t xml:space="preserve">declarations and assurances for </w:t>
      </w:r>
      <w:r w:rsidR="009B4306">
        <w:rPr>
          <w:lang w:val="en-AU"/>
        </w:rPr>
        <w:t xml:space="preserve">purchased animals </w:t>
      </w:r>
      <w:r w:rsidR="00541F6F">
        <w:rPr>
          <w:lang w:val="en-AU"/>
        </w:rPr>
        <w:t>would be obtained for the</w:t>
      </w:r>
      <w:r>
        <w:rPr>
          <w:lang w:val="en-AU"/>
        </w:rPr>
        <w:t xml:space="preserve"> following diseases:</w:t>
      </w:r>
    </w:p>
    <w:p w:rsidR="003308CA" w:rsidRDefault="003308CA" w:rsidP="003308CA">
      <w:pPr>
        <w:rPr>
          <w:lang w:val="en-AU"/>
        </w:rPr>
      </w:pPr>
    </w:p>
    <w:tbl>
      <w:tblPr>
        <w:tblStyle w:val="TableGrid"/>
        <w:tblW w:w="0" w:type="auto"/>
        <w:tblInd w:w="250" w:type="dxa"/>
        <w:tblLook w:val="04A0" w:firstRow="1" w:lastRow="0" w:firstColumn="1" w:lastColumn="0" w:noHBand="0" w:noVBand="1"/>
      </w:tblPr>
      <w:tblGrid>
        <w:gridCol w:w="2410"/>
        <w:gridCol w:w="3118"/>
        <w:gridCol w:w="3119"/>
      </w:tblGrid>
      <w:tr w:rsidR="009916ED" w:rsidTr="009916ED">
        <w:tc>
          <w:tcPr>
            <w:tcW w:w="2410" w:type="dxa"/>
          </w:tcPr>
          <w:p w:rsidR="009916ED" w:rsidRPr="009916ED" w:rsidRDefault="009916ED" w:rsidP="009916ED">
            <w:pPr>
              <w:spacing w:before="120" w:after="120"/>
              <w:rPr>
                <w:b/>
                <w:lang w:val="en-AU"/>
              </w:rPr>
            </w:pPr>
            <w:r w:rsidRPr="009916ED">
              <w:rPr>
                <w:b/>
                <w:lang w:val="en-AU"/>
              </w:rPr>
              <w:t>Species</w:t>
            </w:r>
          </w:p>
        </w:tc>
        <w:tc>
          <w:tcPr>
            <w:tcW w:w="3118" w:type="dxa"/>
          </w:tcPr>
          <w:p w:rsidR="009916ED" w:rsidRPr="009916ED" w:rsidRDefault="009916ED" w:rsidP="009916ED">
            <w:pPr>
              <w:spacing w:before="120" w:after="120"/>
              <w:rPr>
                <w:b/>
                <w:lang w:val="en-AU"/>
              </w:rPr>
            </w:pPr>
            <w:r w:rsidRPr="009916ED">
              <w:rPr>
                <w:b/>
                <w:lang w:val="en-AU"/>
              </w:rPr>
              <w:t>Disease</w:t>
            </w:r>
            <w:r>
              <w:rPr>
                <w:b/>
                <w:lang w:val="en-AU"/>
              </w:rPr>
              <w:t xml:space="preserve"> or condition</w:t>
            </w:r>
          </w:p>
        </w:tc>
        <w:tc>
          <w:tcPr>
            <w:tcW w:w="3119" w:type="dxa"/>
          </w:tcPr>
          <w:p w:rsidR="009916ED" w:rsidRPr="009916ED" w:rsidRDefault="009916ED" w:rsidP="009916ED">
            <w:pPr>
              <w:spacing w:before="120" w:after="120"/>
              <w:rPr>
                <w:b/>
                <w:lang w:val="en-AU"/>
              </w:rPr>
            </w:pPr>
            <w:r w:rsidRPr="009916ED">
              <w:rPr>
                <w:b/>
                <w:lang w:val="en-AU"/>
              </w:rPr>
              <w:t>Management Program</w:t>
            </w:r>
          </w:p>
        </w:tc>
      </w:tr>
      <w:tr w:rsidR="009916ED" w:rsidTr="009916ED">
        <w:tc>
          <w:tcPr>
            <w:tcW w:w="2410" w:type="dxa"/>
            <w:vMerge w:val="restart"/>
          </w:tcPr>
          <w:p w:rsidR="009916ED" w:rsidRDefault="009916ED" w:rsidP="009916ED">
            <w:pPr>
              <w:spacing w:before="120" w:after="120"/>
              <w:rPr>
                <w:lang w:val="en-AU"/>
              </w:rPr>
            </w:pPr>
            <w:r>
              <w:rPr>
                <w:lang w:val="en-AU"/>
              </w:rPr>
              <w:t>Cattle</w:t>
            </w:r>
          </w:p>
        </w:tc>
        <w:tc>
          <w:tcPr>
            <w:tcW w:w="3118" w:type="dxa"/>
          </w:tcPr>
          <w:p w:rsidR="009916ED" w:rsidRDefault="009916ED" w:rsidP="009916ED">
            <w:pPr>
              <w:spacing w:before="120" w:after="120"/>
              <w:rPr>
                <w:lang w:val="en-AU"/>
              </w:rPr>
            </w:pPr>
            <w:r>
              <w:rPr>
                <w:lang w:val="en-AU"/>
              </w:rPr>
              <w:t>Mastitis</w:t>
            </w:r>
          </w:p>
        </w:tc>
        <w:tc>
          <w:tcPr>
            <w:tcW w:w="3119" w:type="dxa"/>
          </w:tcPr>
          <w:p w:rsidR="009916ED" w:rsidRDefault="009916ED" w:rsidP="009916ED">
            <w:pPr>
              <w:spacing w:before="120" w:after="120"/>
              <w:rPr>
                <w:lang w:val="en-AU"/>
              </w:rPr>
            </w:pPr>
            <w:r>
              <w:rPr>
                <w:lang w:val="en-AU"/>
              </w:rPr>
              <w:t>Yes</w:t>
            </w:r>
          </w:p>
        </w:tc>
      </w:tr>
      <w:tr w:rsidR="009916ED" w:rsidTr="009916ED">
        <w:tc>
          <w:tcPr>
            <w:tcW w:w="2410" w:type="dxa"/>
            <w:vMerge/>
          </w:tcPr>
          <w:p w:rsidR="009916ED" w:rsidRDefault="009916ED" w:rsidP="009916ED">
            <w:pPr>
              <w:spacing w:before="120" w:after="120"/>
              <w:rPr>
                <w:lang w:val="en-AU"/>
              </w:rPr>
            </w:pPr>
          </w:p>
        </w:tc>
        <w:tc>
          <w:tcPr>
            <w:tcW w:w="3118" w:type="dxa"/>
          </w:tcPr>
          <w:p w:rsidR="009916ED" w:rsidRDefault="009916ED" w:rsidP="009916ED">
            <w:pPr>
              <w:spacing w:before="120" w:after="120"/>
              <w:rPr>
                <w:lang w:val="en-AU"/>
              </w:rPr>
            </w:pPr>
            <w:r>
              <w:rPr>
                <w:lang w:val="en-AU"/>
              </w:rPr>
              <w:t>Salmonella</w:t>
            </w:r>
          </w:p>
        </w:tc>
        <w:tc>
          <w:tcPr>
            <w:tcW w:w="3119" w:type="dxa"/>
          </w:tcPr>
          <w:p w:rsidR="009916ED" w:rsidRDefault="009916ED" w:rsidP="009916ED">
            <w:pPr>
              <w:spacing w:before="120" w:after="120"/>
              <w:rPr>
                <w:lang w:val="en-AU"/>
              </w:rPr>
            </w:pPr>
            <w:r>
              <w:rPr>
                <w:lang w:val="en-AU"/>
              </w:rPr>
              <w:t>Yes</w:t>
            </w:r>
          </w:p>
        </w:tc>
      </w:tr>
      <w:tr w:rsidR="009916ED" w:rsidTr="009916ED">
        <w:tc>
          <w:tcPr>
            <w:tcW w:w="2410" w:type="dxa"/>
            <w:vMerge/>
          </w:tcPr>
          <w:p w:rsidR="009916ED" w:rsidRDefault="009916ED" w:rsidP="009916ED">
            <w:pPr>
              <w:spacing w:before="120" w:after="120"/>
              <w:rPr>
                <w:lang w:val="en-AU"/>
              </w:rPr>
            </w:pPr>
          </w:p>
        </w:tc>
        <w:tc>
          <w:tcPr>
            <w:tcW w:w="3118" w:type="dxa"/>
          </w:tcPr>
          <w:p w:rsidR="009916ED" w:rsidRDefault="009916ED" w:rsidP="009916ED">
            <w:pPr>
              <w:spacing w:before="120" w:after="120"/>
              <w:rPr>
                <w:lang w:val="en-AU"/>
              </w:rPr>
            </w:pPr>
            <w:r>
              <w:rPr>
                <w:lang w:val="en-AU"/>
              </w:rPr>
              <w:t>Johne’s Disease</w:t>
            </w:r>
          </w:p>
        </w:tc>
        <w:tc>
          <w:tcPr>
            <w:tcW w:w="3119" w:type="dxa"/>
          </w:tcPr>
          <w:p w:rsidR="009916ED" w:rsidRDefault="009916ED" w:rsidP="009916ED">
            <w:pPr>
              <w:spacing w:before="120" w:after="120"/>
              <w:rPr>
                <w:lang w:val="en-AU"/>
              </w:rPr>
            </w:pPr>
            <w:r>
              <w:rPr>
                <w:lang w:val="en-AU"/>
              </w:rPr>
              <w:t>Yes</w:t>
            </w:r>
          </w:p>
        </w:tc>
      </w:tr>
      <w:tr w:rsidR="009916ED" w:rsidTr="009916ED">
        <w:tc>
          <w:tcPr>
            <w:tcW w:w="2410" w:type="dxa"/>
            <w:vMerge/>
          </w:tcPr>
          <w:p w:rsidR="009916ED" w:rsidRDefault="009916ED" w:rsidP="009916ED">
            <w:pPr>
              <w:spacing w:before="120" w:after="120"/>
              <w:rPr>
                <w:lang w:val="en-AU"/>
              </w:rPr>
            </w:pPr>
          </w:p>
        </w:tc>
        <w:tc>
          <w:tcPr>
            <w:tcW w:w="3118" w:type="dxa"/>
          </w:tcPr>
          <w:p w:rsidR="009916ED" w:rsidRDefault="006F4227" w:rsidP="009916ED">
            <w:pPr>
              <w:spacing w:before="120" w:after="120"/>
              <w:rPr>
                <w:lang w:val="en-AU"/>
              </w:rPr>
            </w:pPr>
            <w:r>
              <w:rPr>
                <w:lang w:val="en-AU"/>
              </w:rPr>
              <w:t>Clostridia</w:t>
            </w:r>
            <w:r w:rsidR="009916ED">
              <w:rPr>
                <w:lang w:val="en-AU"/>
              </w:rPr>
              <w:t xml:space="preserve"> bacteria</w:t>
            </w:r>
          </w:p>
        </w:tc>
        <w:tc>
          <w:tcPr>
            <w:tcW w:w="3119" w:type="dxa"/>
          </w:tcPr>
          <w:p w:rsidR="009916ED" w:rsidRDefault="009916ED" w:rsidP="009916ED">
            <w:pPr>
              <w:spacing w:before="120" w:after="120"/>
              <w:rPr>
                <w:lang w:val="en-AU"/>
              </w:rPr>
            </w:pPr>
            <w:r>
              <w:rPr>
                <w:lang w:val="en-AU"/>
              </w:rPr>
              <w:t>Vaccination status</w:t>
            </w:r>
          </w:p>
        </w:tc>
      </w:tr>
      <w:tr w:rsidR="009916ED" w:rsidTr="009916ED">
        <w:tc>
          <w:tcPr>
            <w:tcW w:w="2410" w:type="dxa"/>
            <w:vMerge/>
          </w:tcPr>
          <w:p w:rsidR="009916ED" w:rsidRDefault="009916ED" w:rsidP="009916ED">
            <w:pPr>
              <w:spacing w:before="120" w:after="120"/>
              <w:rPr>
                <w:lang w:val="en-AU"/>
              </w:rPr>
            </w:pPr>
          </w:p>
        </w:tc>
        <w:tc>
          <w:tcPr>
            <w:tcW w:w="3118" w:type="dxa"/>
          </w:tcPr>
          <w:p w:rsidR="009916ED" w:rsidRDefault="009916ED" w:rsidP="009916ED">
            <w:pPr>
              <w:spacing w:before="120" w:after="120"/>
              <w:rPr>
                <w:lang w:val="en-AU"/>
              </w:rPr>
            </w:pPr>
            <w:r>
              <w:rPr>
                <w:lang w:val="en-AU"/>
              </w:rPr>
              <w:t>Leptospirosis</w:t>
            </w:r>
          </w:p>
        </w:tc>
        <w:tc>
          <w:tcPr>
            <w:tcW w:w="3119" w:type="dxa"/>
          </w:tcPr>
          <w:p w:rsidR="009916ED" w:rsidRDefault="009916ED" w:rsidP="009916ED">
            <w:pPr>
              <w:spacing w:before="120" w:after="120"/>
              <w:rPr>
                <w:lang w:val="en-AU"/>
              </w:rPr>
            </w:pPr>
            <w:r>
              <w:rPr>
                <w:lang w:val="en-AU"/>
              </w:rPr>
              <w:t>Vaccination status</w:t>
            </w:r>
          </w:p>
        </w:tc>
      </w:tr>
      <w:tr w:rsidR="009916ED" w:rsidTr="009916ED">
        <w:tc>
          <w:tcPr>
            <w:tcW w:w="2410" w:type="dxa"/>
            <w:vMerge w:val="restart"/>
          </w:tcPr>
          <w:p w:rsidR="009916ED" w:rsidRDefault="009916ED" w:rsidP="009916ED">
            <w:pPr>
              <w:spacing w:before="120" w:after="120"/>
              <w:rPr>
                <w:lang w:val="en-AU"/>
              </w:rPr>
            </w:pPr>
            <w:r>
              <w:rPr>
                <w:lang w:val="en-AU"/>
              </w:rPr>
              <w:t>Sheep</w:t>
            </w:r>
          </w:p>
        </w:tc>
        <w:tc>
          <w:tcPr>
            <w:tcW w:w="3118" w:type="dxa"/>
          </w:tcPr>
          <w:p w:rsidR="009916ED" w:rsidRDefault="009916ED" w:rsidP="009916ED">
            <w:pPr>
              <w:spacing w:before="120" w:after="120"/>
              <w:rPr>
                <w:lang w:val="en-AU"/>
              </w:rPr>
            </w:pPr>
            <w:r>
              <w:rPr>
                <w:lang w:val="en-AU"/>
              </w:rPr>
              <w:t>As above for cattle</w:t>
            </w:r>
          </w:p>
        </w:tc>
        <w:tc>
          <w:tcPr>
            <w:tcW w:w="3119" w:type="dxa"/>
          </w:tcPr>
          <w:p w:rsidR="009916ED" w:rsidRDefault="009916ED" w:rsidP="009916ED">
            <w:pPr>
              <w:spacing w:before="120" w:after="120"/>
              <w:rPr>
                <w:lang w:val="en-AU"/>
              </w:rPr>
            </w:pPr>
            <w:r>
              <w:rPr>
                <w:lang w:val="en-AU"/>
              </w:rPr>
              <w:t>As above</w:t>
            </w:r>
          </w:p>
        </w:tc>
      </w:tr>
      <w:tr w:rsidR="00541F6F" w:rsidTr="009916ED">
        <w:tc>
          <w:tcPr>
            <w:tcW w:w="2410" w:type="dxa"/>
            <w:vMerge/>
          </w:tcPr>
          <w:p w:rsidR="00541F6F" w:rsidRDefault="00541F6F" w:rsidP="009916ED">
            <w:pPr>
              <w:spacing w:before="120" w:after="120"/>
              <w:rPr>
                <w:lang w:val="en-AU"/>
              </w:rPr>
            </w:pPr>
          </w:p>
        </w:tc>
        <w:tc>
          <w:tcPr>
            <w:tcW w:w="3118" w:type="dxa"/>
          </w:tcPr>
          <w:p w:rsidR="00541F6F" w:rsidRDefault="00541F6F" w:rsidP="009916ED">
            <w:pPr>
              <w:spacing w:before="120" w:after="120"/>
              <w:rPr>
                <w:lang w:val="en-AU"/>
              </w:rPr>
            </w:pPr>
            <w:r>
              <w:rPr>
                <w:lang w:val="en-AU"/>
              </w:rPr>
              <w:t>Caseous Lymphadenitis</w:t>
            </w:r>
          </w:p>
          <w:p w:rsidR="00541F6F" w:rsidRDefault="00541F6F" w:rsidP="009916ED">
            <w:pPr>
              <w:spacing w:before="120" w:after="120"/>
              <w:rPr>
                <w:lang w:val="en-AU"/>
              </w:rPr>
            </w:pPr>
            <w:r>
              <w:rPr>
                <w:lang w:val="en-AU"/>
              </w:rPr>
              <w:t>(CLA)</w:t>
            </w:r>
          </w:p>
        </w:tc>
        <w:tc>
          <w:tcPr>
            <w:tcW w:w="3119" w:type="dxa"/>
          </w:tcPr>
          <w:p w:rsidR="00541F6F" w:rsidRDefault="00AC47D3" w:rsidP="009916ED">
            <w:pPr>
              <w:spacing w:before="120" w:after="120"/>
              <w:rPr>
                <w:lang w:val="en-AU"/>
              </w:rPr>
            </w:pPr>
            <w:r>
              <w:rPr>
                <w:lang w:val="en-AU"/>
              </w:rPr>
              <w:t>Vaccination status</w:t>
            </w:r>
          </w:p>
        </w:tc>
      </w:tr>
      <w:tr w:rsidR="009916ED" w:rsidTr="009916ED">
        <w:tc>
          <w:tcPr>
            <w:tcW w:w="2410" w:type="dxa"/>
            <w:vMerge/>
          </w:tcPr>
          <w:p w:rsidR="009916ED" w:rsidRDefault="009916ED" w:rsidP="009916ED">
            <w:pPr>
              <w:spacing w:before="120" w:after="120"/>
              <w:rPr>
                <w:lang w:val="en-AU"/>
              </w:rPr>
            </w:pPr>
          </w:p>
        </w:tc>
        <w:tc>
          <w:tcPr>
            <w:tcW w:w="3118" w:type="dxa"/>
          </w:tcPr>
          <w:p w:rsidR="009916ED" w:rsidRDefault="009916ED" w:rsidP="009916ED">
            <w:pPr>
              <w:spacing w:before="120" w:after="120"/>
              <w:rPr>
                <w:lang w:val="en-AU"/>
              </w:rPr>
            </w:pPr>
            <w:r>
              <w:rPr>
                <w:lang w:val="en-AU"/>
              </w:rPr>
              <w:t>Footrot</w:t>
            </w:r>
          </w:p>
        </w:tc>
        <w:tc>
          <w:tcPr>
            <w:tcW w:w="3119" w:type="dxa"/>
          </w:tcPr>
          <w:p w:rsidR="009916ED" w:rsidRDefault="009916ED" w:rsidP="009916ED">
            <w:pPr>
              <w:spacing w:before="120" w:after="120"/>
              <w:rPr>
                <w:lang w:val="en-AU"/>
              </w:rPr>
            </w:pPr>
            <w:r>
              <w:rPr>
                <w:lang w:val="en-AU"/>
              </w:rPr>
              <w:t>Yes</w:t>
            </w:r>
          </w:p>
        </w:tc>
      </w:tr>
      <w:tr w:rsidR="009916ED" w:rsidTr="009916ED">
        <w:tc>
          <w:tcPr>
            <w:tcW w:w="2410" w:type="dxa"/>
            <w:vMerge w:val="restart"/>
          </w:tcPr>
          <w:p w:rsidR="009916ED" w:rsidRDefault="009916ED" w:rsidP="009916ED">
            <w:pPr>
              <w:spacing w:before="120" w:after="120"/>
              <w:rPr>
                <w:lang w:val="en-AU"/>
              </w:rPr>
            </w:pPr>
            <w:r>
              <w:rPr>
                <w:lang w:val="en-AU"/>
              </w:rPr>
              <w:t>Goats</w:t>
            </w:r>
          </w:p>
        </w:tc>
        <w:tc>
          <w:tcPr>
            <w:tcW w:w="3118" w:type="dxa"/>
          </w:tcPr>
          <w:p w:rsidR="009916ED" w:rsidRDefault="009916ED" w:rsidP="009916ED">
            <w:pPr>
              <w:spacing w:before="120" w:after="120"/>
              <w:rPr>
                <w:lang w:val="en-AU"/>
              </w:rPr>
            </w:pPr>
            <w:r>
              <w:rPr>
                <w:lang w:val="en-AU"/>
              </w:rPr>
              <w:t>As above for cattle</w:t>
            </w:r>
          </w:p>
        </w:tc>
        <w:tc>
          <w:tcPr>
            <w:tcW w:w="3119" w:type="dxa"/>
          </w:tcPr>
          <w:p w:rsidR="009916ED" w:rsidRDefault="009916ED" w:rsidP="009916ED">
            <w:pPr>
              <w:spacing w:before="120" w:after="120"/>
              <w:rPr>
                <w:lang w:val="en-AU"/>
              </w:rPr>
            </w:pPr>
            <w:r>
              <w:rPr>
                <w:lang w:val="en-AU"/>
              </w:rPr>
              <w:t>As above</w:t>
            </w:r>
          </w:p>
        </w:tc>
      </w:tr>
      <w:tr w:rsidR="009916ED" w:rsidTr="009916ED">
        <w:tc>
          <w:tcPr>
            <w:tcW w:w="2410" w:type="dxa"/>
            <w:vMerge/>
          </w:tcPr>
          <w:p w:rsidR="009916ED" w:rsidRDefault="009916ED" w:rsidP="009916ED">
            <w:pPr>
              <w:spacing w:before="120" w:after="120"/>
              <w:rPr>
                <w:lang w:val="en-AU"/>
              </w:rPr>
            </w:pPr>
          </w:p>
        </w:tc>
        <w:tc>
          <w:tcPr>
            <w:tcW w:w="3118" w:type="dxa"/>
          </w:tcPr>
          <w:p w:rsidR="009916ED" w:rsidRDefault="009916ED" w:rsidP="009916ED">
            <w:pPr>
              <w:spacing w:before="120" w:after="120"/>
              <w:rPr>
                <w:lang w:val="en-AU"/>
              </w:rPr>
            </w:pPr>
            <w:r>
              <w:rPr>
                <w:lang w:val="en-AU"/>
              </w:rPr>
              <w:t>Footrot</w:t>
            </w:r>
          </w:p>
        </w:tc>
        <w:tc>
          <w:tcPr>
            <w:tcW w:w="3119" w:type="dxa"/>
          </w:tcPr>
          <w:p w:rsidR="009916ED" w:rsidRDefault="009916ED" w:rsidP="009916ED">
            <w:pPr>
              <w:spacing w:before="120" w:after="120"/>
              <w:rPr>
                <w:lang w:val="en-AU"/>
              </w:rPr>
            </w:pPr>
            <w:r>
              <w:rPr>
                <w:lang w:val="en-AU"/>
              </w:rPr>
              <w:t>Yes</w:t>
            </w:r>
          </w:p>
        </w:tc>
      </w:tr>
      <w:tr w:rsidR="009916ED" w:rsidTr="009916ED">
        <w:tc>
          <w:tcPr>
            <w:tcW w:w="2410" w:type="dxa"/>
            <w:vMerge/>
          </w:tcPr>
          <w:p w:rsidR="009916ED" w:rsidRDefault="009916ED" w:rsidP="009916ED">
            <w:pPr>
              <w:spacing w:before="120" w:after="120"/>
              <w:rPr>
                <w:lang w:val="en-AU"/>
              </w:rPr>
            </w:pPr>
          </w:p>
        </w:tc>
        <w:tc>
          <w:tcPr>
            <w:tcW w:w="3118" w:type="dxa"/>
          </w:tcPr>
          <w:p w:rsidR="009916ED" w:rsidRDefault="009916ED" w:rsidP="009916ED">
            <w:pPr>
              <w:spacing w:before="120" w:after="120"/>
              <w:rPr>
                <w:lang w:val="en-AU"/>
              </w:rPr>
            </w:pPr>
            <w:r>
              <w:rPr>
                <w:lang w:val="en-AU"/>
              </w:rPr>
              <w:t>Caprine Arthritis Encephalitis</w:t>
            </w:r>
          </w:p>
          <w:p w:rsidR="009916ED" w:rsidRDefault="009916ED" w:rsidP="009916ED">
            <w:pPr>
              <w:spacing w:before="120" w:after="120"/>
              <w:rPr>
                <w:lang w:val="en-AU"/>
              </w:rPr>
            </w:pPr>
            <w:r>
              <w:rPr>
                <w:lang w:val="en-AU"/>
              </w:rPr>
              <w:t>(CAE)</w:t>
            </w:r>
          </w:p>
        </w:tc>
        <w:tc>
          <w:tcPr>
            <w:tcW w:w="3119" w:type="dxa"/>
          </w:tcPr>
          <w:p w:rsidR="009916ED" w:rsidRDefault="009916ED" w:rsidP="009916ED">
            <w:pPr>
              <w:spacing w:before="120" w:after="120"/>
              <w:rPr>
                <w:lang w:val="en-AU"/>
              </w:rPr>
            </w:pPr>
            <w:r>
              <w:rPr>
                <w:lang w:val="en-AU"/>
              </w:rPr>
              <w:t>Yes</w:t>
            </w:r>
          </w:p>
        </w:tc>
      </w:tr>
      <w:tr w:rsidR="009916ED" w:rsidTr="009916ED">
        <w:tc>
          <w:tcPr>
            <w:tcW w:w="2410" w:type="dxa"/>
            <w:vMerge w:val="restart"/>
          </w:tcPr>
          <w:p w:rsidR="009916ED" w:rsidRDefault="009916ED" w:rsidP="009916ED">
            <w:pPr>
              <w:spacing w:before="120" w:after="120"/>
              <w:rPr>
                <w:lang w:val="en-AU"/>
              </w:rPr>
            </w:pPr>
            <w:r>
              <w:rPr>
                <w:lang w:val="en-AU"/>
              </w:rPr>
              <w:t>Buffalo</w:t>
            </w:r>
          </w:p>
        </w:tc>
        <w:tc>
          <w:tcPr>
            <w:tcW w:w="3118" w:type="dxa"/>
          </w:tcPr>
          <w:p w:rsidR="009916ED" w:rsidRDefault="009916ED" w:rsidP="009916ED">
            <w:pPr>
              <w:spacing w:before="120" w:after="120"/>
              <w:rPr>
                <w:lang w:val="en-AU"/>
              </w:rPr>
            </w:pPr>
            <w:r>
              <w:rPr>
                <w:lang w:val="en-AU"/>
              </w:rPr>
              <w:t>As above for cattle</w:t>
            </w:r>
          </w:p>
        </w:tc>
        <w:tc>
          <w:tcPr>
            <w:tcW w:w="3119" w:type="dxa"/>
          </w:tcPr>
          <w:p w:rsidR="009916ED" w:rsidRDefault="009916ED" w:rsidP="009916ED">
            <w:pPr>
              <w:spacing w:before="120" w:after="120"/>
              <w:rPr>
                <w:lang w:val="en-AU"/>
              </w:rPr>
            </w:pPr>
            <w:r>
              <w:rPr>
                <w:lang w:val="en-AU"/>
              </w:rPr>
              <w:t>As above</w:t>
            </w:r>
          </w:p>
        </w:tc>
      </w:tr>
      <w:tr w:rsidR="009916ED" w:rsidTr="009916ED">
        <w:tc>
          <w:tcPr>
            <w:tcW w:w="2410" w:type="dxa"/>
            <w:vMerge/>
          </w:tcPr>
          <w:p w:rsidR="009916ED" w:rsidRDefault="009916ED" w:rsidP="009916ED">
            <w:pPr>
              <w:spacing w:before="120" w:after="120"/>
              <w:rPr>
                <w:lang w:val="en-AU"/>
              </w:rPr>
            </w:pPr>
          </w:p>
        </w:tc>
        <w:tc>
          <w:tcPr>
            <w:tcW w:w="3118" w:type="dxa"/>
          </w:tcPr>
          <w:p w:rsidR="009916ED" w:rsidRDefault="009916ED" w:rsidP="009916ED">
            <w:pPr>
              <w:spacing w:before="120" w:after="120"/>
              <w:rPr>
                <w:lang w:val="en-AU"/>
              </w:rPr>
            </w:pPr>
            <w:r>
              <w:rPr>
                <w:lang w:val="en-AU"/>
              </w:rPr>
              <w:t>Ticks</w:t>
            </w:r>
          </w:p>
        </w:tc>
        <w:tc>
          <w:tcPr>
            <w:tcW w:w="3119" w:type="dxa"/>
          </w:tcPr>
          <w:p w:rsidR="009916ED" w:rsidRDefault="009916ED" w:rsidP="009916ED">
            <w:pPr>
              <w:spacing w:before="120" w:after="120"/>
              <w:rPr>
                <w:lang w:val="en-AU"/>
              </w:rPr>
            </w:pPr>
            <w:r>
              <w:rPr>
                <w:lang w:val="en-AU"/>
              </w:rPr>
              <w:t>Consult State Departments for information</w:t>
            </w:r>
          </w:p>
        </w:tc>
      </w:tr>
      <w:tr w:rsidR="009916ED" w:rsidTr="009916ED">
        <w:tc>
          <w:tcPr>
            <w:tcW w:w="2410" w:type="dxa"/>
          </w:tcPr>
          <w:p w:rsidR="009916ED" w:rsidRDefault="009916ED" w:rsidP="009916ED">
            <w:pPr>
              <w:spacing w:before="120" w:after="120"/>
              <w:rPr>
                <w:lang w:val="en-AU"/>
              </w:rPr>
            </w:pPr>
            <w:r>
              <w:rPr>
                <w:lang w:val="en-AU"/>
              </w:rPr>
              <w:t>Camelids</w:t>
            </w:r>
          </w:p>
        </w:tc>
        <w:tc>
          <w:tcPr>
            <w:tcW w:w="3118" w:type="dxa"/>
          </w:tcPr>
          <w:p w:rsidR="009916ED" w:rsidRDefault="00BA1086" w:rsidP="00BA1086">
            <w:pPr>
              <w:spacing w:before="120" w:after="120"/>
              <w:rPr>
                <w:lang w:val="en-AU"/>
              </w:rPr>
            </w:pPr>
            <w:r>
              <w:rPr>
                <w:lang w:val="en-AU"/>
              </w:rPr>
              <w:t>As above for cattle</w:t>
            </w:r>
          </w:p>
        </w:tc>
        <w:tc>
          <w:tcPr>
            <w:tcW w:w="3119" w:type="dxa"/>
          </w:tcPr>
          <w:p w:rsidR="009916ED" w:rsidRDefault="00BA1086" w:rsidP="009916ED">
            <w:pPr>
              <w:spacing w:before="120" w:after="120"/>
              <w:rPr>
                <w:lang w:val="en-AU"/>
              </w:rPr>
            </w:pPr>
            <w:r>
              <w:rPr>
                <w:lang w:val="en-AU"/>
              </w:rPr>
              <w:t>As above</w:t>
            </w:r>
          </w:p>
        </w:tc>
      </w:tr>
    </w:tbl>
    <w:p w:rsidR="009916ED" w:rsidRDefault="009916ED" w:rsidP="003308CA">
      <w:pPr>
        <w:rPr>
          <w:lang w:val="en-AU"/>
        </w:rPr>
      </w:pPr>
    </w:p>
    <w:p w:rsidR="009916ED" w:rsidRDefault="00AC47D3" w:rsidP="003308CA">
      <w:pPr>
        <w:rPr>
          <w:lang w:val="en-AU"/>
        </w:rPr>
      </w:pPr>
      <w:r>
        <w:rPr>
          <w:lang w:val="en-AU"/>
        </w:rPr>
        <w:t>A system for</w:t>
      </w:r>
      <w:r w:rsidR="00035C5B">
        <w:rPr>
          <w:lang w:val="en-AU"/>
        </w:rPr>
        <w:t xml:space="preserve"> the</w:t>
      </w:r>
      <w:r>
        <w:rPr>
          <w:lang w:val="en-AU"/>
        </w:rPr>
        <w:t xml:space="preserve"> introduction of new animals to the raw milk herd </w:t>
      </w:r>
      <w:r w:rsidR="00035C5B">
        <w:rPr>
          <w:lang w:val="en-AU"/>
        </w:rPr>
        <w:t xml:space="preserve">should </w:t>
      </w:r>
      <w:r>
        <w:rPr>
          <w:lang w:val="en-AU"/>
        </w:rPr>
        <w:t xml:space="preserve">include a quarantine period. It </w:t>
      </w:r>
      <w:r w:rsidR="00035C5B">
        <w:rPr>
          <w:lang w:val="en-AU"/>
        </w:rPr>
        <w:t>would be expected</w:t>
      </w:r>
      <w:r>
        <w:rPr>
          <w:lang w:val="en-AU"/>
        </w:rPr>
        <w:t xml:space="preserve"> that n</w:t>
      </w:r>
      <w:r w:rsidR="00BA1086">
        <w:rPr>
          <w:lang w:val="en-AU"/>
        </w:rPr>
        <w:t xml:space="preserve">ewly purchased animals </w:t>
      </w:r>
      <w:r>
        <w:rPr>
          <w:lang w:val="en-AU"/>
        </w:rPr>
        <w:t>are</w:t>
      </w:r>
      <w:r w:rsidR="00BA1086">
        <w:rPr>
          <w:lang w:val="en-AU"/>
        </w:rPr>
        <w:t xml:space="preserve"> quarantined and their milk withheld from supply</w:t>
      </w:r>
      <w:r>
        <w:rPr>
          <w:lang w:val="en-AU"/>
        </w:rPr>
        <w:t xml:space="preserve"> for raw milk products</w:t>
      </w:r>
      <w:r w:rsidR="00BA1086">
        <w:rPr>
          <w:lang w:val="en-AU"/>
        </w:rPr>
        <w:t xml:space="preserve"> until their health </w:t>
      </w:r>
      <w:r>
        <w:rPr>
          <w:lang w:val="en-AU"/>
        </w:rPr>
        <w:t xml:space="preserve">and carrier </w:t>
      </w:r>
      <w:r w:rsidR="00BA1086">
        <w:rPr>
          <w:lang w:val="en-AU"/>
        </w:rPr>
        <w:t xml:space="preserve">status is confirmed following transport. A minimum quarantine period of </w:t>
      </w:r>
      <w:r>
        <w:rPr>
          <w:lang w:val="en-AU"/>
        </w:rPr>
        <w:t xml:space="preserve">4 to 6 weeks from the raw milk herd </w:t>
      </w:r>
      <w:r w:rsidR="00035C5B">
        <w:rPr>
          <w:lang w:val="en-AU"/>
        </w:rPr>
        <w:t>may be appropriate</w:t>
      </w:r>
      <w:r w:rsidR="00BA1086">
        <w:rPr>
          <w:lang w:val="en-AU"/>
        </w:rPr>
        <w:t>.</w:t>
      </w:r>
    </w:p>
    <w:p w:rsidR="009916ED" w:rsidRDefault="009916ED" w:rsidP="003308CA">
      <w:pPr>
        <w:rPr>
          <w:lang w:val="en-AU"/>
        </w:rPr>
      </w:pPr>
    </w:p>
    <w:p w:rsidR="009916ED" w:rsidRDefault="00584BA9" w:rsidP="003308CA">
      <w:pPr>
        <w:rPr>
          <w:lang w:val="en-AU"/>
        </w:rPr>
      </w:pPr>
      <w:r>
        <w:rPr>
          <w:lang w:val="en-AU"/>
        </w:rPr>
        <w:t xml:space="preserve">Purchased animals </w:t>
      </w:r>
      <w:r w:rsidR="00B321B2">
        <w:rPr>
          <w:lang w:val="en-AU"/>
        </w:rPr>
        <w:t>must</w:t>
      </w:r>
      <w:r>
        <w:rPr>
          <w:lang w:val="en-AU"/>
        </w:rPr>
        <w:t xml:space="preserve"> be</w:t>
      </w:r>
      <w:r w:rsidR="00AC47D3">
        <w:rPr>
          <w:lang w:val="en-AU"/>
        </w:rPr>
        <w:t xml:space="preserve"> individually</w:t>
      </w:r>
      <w:r>
        <w:rPr>
          <w:lang w:val="en-AU"/>
        </w:rPr>
        <w:t xml:space="preserve"> identified and introduced into the farm stock register. </w:t>
      </w:r>
      <w:r w:rsidR="009B4306">
        <w:rPr>
          <w:lang w:val="en-AU"/>
        </w:rPr>
        <w:t xml:space="preserve">The dairy primary production business needs to keep all records of stock purchases including any documentation relating to tests carried out to verify health </w:t>
      </w:r>
      <w:r w:rsidR="00AC47D3">
        <w:rPr>
          <w:lang w:val="en-AU"/>
        </w:rPr>
        <w:t xml:space="preserve">and carrier </w:t>
      </w:r>
      <w:r w:rsidR="009B4306">
        <w:rPr>
          <w:lang w:val="en-AU"/>
        </w:rPr>
        <w:t>status.</w:t>
      </w:r>
      <w:r>
        <w:rPr>
          <w:lang w:val="en-AU"/>
        </w:rPr>
        <w:t xml:space="preserve"> </w:t>
      </w:r>
    </w:p>
    <w:p w:rsidR="003308CA" w:rsidRDefault="003308CA" w:rsidP="00CC37F8">
      <w:pPr>
        <w:pStyle w:val="Heading4"/>
        <w:numPr>
          <w:ilvl w:val="0"/>
          <w:numId w:val="10"/>
        </w:numPr>
      </w:pPr>
      <w:bookmarkStart w:id="12" w:name="_Toc371063289"/>
      <w:r w:rsidRPr="00DC28F7">
        <w:lastRenderedPageBreak/>
        <w:t>Stock identification</w:t>
      </w:r>
      <w:bookmarkEnd w:id="12"/>
    </w:p>
    <w:p w:rsidR="003308CA" w:rsidRPr="00CC37F8" w:rsidRDefault="00CC37F8" w:rsidP="003308CA">
      <w:pPr>
        <w:rPr>
          <w:lang w:val="en-AU" w:eastAsia="en-AU" w:bidi="en-US"/>
        </w:rPr>
      </w:pPr>
      <w:r>
        <w:rPr>
          <w:noProof/>
          <w:lang w:eastAsia="en-GB"/>
        </w:rPr>
        <mc:AlternateContent>
          <mc:Choice Requires="wps">
            <w:drawing>
              <wp:anchor distT="0" distB="0" distL="114300" distR="114300" simplePos="0" relativeHeight="251667456" behindDoc="0" locked="0" layoutInCell="1" allowOverlap="1" wp14:anchorId="5C630D3B" wp14:editId="5EFF829F">
                <wp:simplePos x="0" y="0"/>
                <wp:positionH relativeFrom="column">
                  <wp:posOffset>0</wp:posOffset>
                </wp:positionH>
                <wp:positionV relativeFrom="paragraph">
                  <wp:posOffset>66040</wp:posOffset>
                </wp:positionV>
                <wp:extent cx="1828800" cy="1828800"/>
                <wp:effectExtent l="0" t="0" r="15240" b="1905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8A7D3F" w:rsidRPr="00BD4FC4" w:rsidRDefault="008A7D3F" w:rsidP="003308CA">
                            <w:pPr>
                              <w:spacing w:before="120" w:after="120"/>
                              <w:rPr>
                                <w:rFonts w:eastAsia="Calibri" w:cs="Times New Roman"/>
                              </w:rPr>
                            </w:pPr>
                            <w:r w:rsidRPr="00E9104F">
                              <w:rPr>
                                <w:rFonts w:eastAsia="Calibri" w:cs="Times New Roman"/>
                              </w:rPr>
                              <w:t>A stock identification system must be used that ensures each individual animal is uniquely identifiable.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28" type="#_x0000_t202" style="position:absolute;margin-left:0;margin-top:5.2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" fillcolor="#f2f2f2 [3052]" strokeweight=".5pt">
                <v:textbox style="mso-fit-shape-to-text:t">
                  <w:txbxContent>
                    <w:p w:rsidR="008A7D3F" w:rsidRPr="00BD4FC4" w:rsidRDefault="008A7D3F" w:rsidP="003308CA">
                      <w:pPr>
                        <w:spacing w:before="120" w:after="120"/>
                        <w:rPr>
                          <w:rFonts w:eastAsia="Calibri" w:cs="Times New Roman"/>
                        </w:rPr>
                      </w:pPr>
                      <w:r w:rsidRPr="00E9104F">
                        <w:rPr>
                          <w:rFonts w:eastAsia="Calibri" w:cs="Times New Roman"/>
                        </w:rPr>
                        <w:t>A stock identification system must be used that ensures each individual animal is uniquely identifiable.</w:t>
                      </w:r>
                    </w:p>
                  </w:txbxContent>
                </v:textbox>
                <w10:wrap type="square"/>
              </v:shape>
            </w:pict>
          </mc:Fallback>
        </mc:AlternateContent>
      </w:r>
    </w:p>
    <w:p w:rsidR="00035C5B" w:rsidRDefault="00035C5B" w:rsidP="003308CA">
      <w:pPr>
        <w:rPr>
          <w:rFonts w:eastAsia="Calibri" w:cs="Times New Roman"/>
        </w:rPr>
      </w:pPr>
      <w:r>
        <w:rPr>
          <w:rFonts w:eastAsia="Calibri" w:cs="Times New Roman"/>
        </w:rPr>
        <w:t xml:space="preserve">The stock identification system used by the dairy primary production business needs to be documented in the food safety program. </w:t>
      </w:r>
      <w:r w:rsidR="00E04D48">
        <w:rPr>
          <w:rFonts w:eastAsia="Calibri" w:cs="Times New Roman"/>
        </w:rPr>
        <w:t xml:space="preserve">The system selected </w:t>
      </w:r>
      <w:r w:rsidR="003308CA" w:rsidRPr="00DC28F7">
        <w:rPr>
          <w:rFonts w:eastAsia="Calibri" w:cs="Times New Roman"/>
        </w:rPr>
        <w:t xml:space="preserve">by </w:t>
      </w:r>
      <w:r>
        <w:rPr>
          <w:rFonts w:eastAsia="Calibri" w:cs="Times New Roman"/>
        </w:rPr>
        <w:t xml:space="preserve">a </w:t>
      </w:r>
      <w:r w:rsidR="003308CA" w:rsidRPr="00DC28F7">
        <w:rPr>
          <w:rFonts w:eastAsia="Calibri" w:cs="Times New Roman"/>
        </w:rPr>
        <w:t xml:space="preserve">business </w:t>
      </w:r>
      <w:r w:rsidR="007E73EA">
        <w:rPr>
          <w:rFonts w:eastAsia="Calibri" w:cs="Times New Roman"/>
        </w:rPr>
        <w:t xml:space="preserve">producing milk for raw milk products </w:t>
      </w:r>
      <w:r>
        <w:rPr>
          <w:rFonts w:eastAsia="Calibri" w:cs="Times New Roman"/>
        </w:rPr>
        <w:t>should:</w:t>
      </w:r>
    </w:p>
    <w:p w:rsidR="00E5050B" w:rsidRDefault="00E5050B" w:rsidP="003308CA">
      <w:pPr>
        <w:rPr>
          <w:rFonts w:eastAsia="Calibri" w:cs="Times New Roman"/>
        </w:rPr>
      </w:pPr>
    </w:p>
    <w:p w:rsidR="00035C5B" w:rsidRDefault="00E04D48" w:rsidP="00035C5B">
      <w:pPr>
        <w:pStyle w:val="FSBullet1"/>
        <w:rPr>
          <w:rFonts w:eastAsia="Calibri"/>
        </w:rPr>
      </w:pPr>
      <w:r>
        <w:rPr>
          <w:rFonts w:eastAsia="Calibri"/>
        </w:rPr>
        <w:t>ensure each individual animal is uniquely identifiable</w:t>
      </w:r>
    </w:p>
    <w:p w:rsidR="00035C5B" w:rsidRDefault="00035C5B" w:rsidP="00035C5B">
      <w:pPr>
        <w:pStyle w:val="FSBullet1"/>
        <w:rPr>
          <w:rFonts w:eastAsia="Calibri"/>
        </w:rPr>
      </w:pPr>
      <w:r>
        <w:rPr>
          <w:rFonts w:eastAsia="Calibri"/>
        </w:rPr>
        <w:t xml:space="preserve">be </w:t>
      </w:r>
      <w:r w:rsidR="00E04D48">
        <w:rPr>
          <w:rFonts w:eastAsia="Calibri"/>
        </w:rPr>
        <w:t>appropriate to the animal species concerned</w:t>
      </w:r>
    </w:p>
    <w:p w:rsidR="00035C5B" w:rsidRDefault="00E04D48" w:rsidP="00035C5B">
      <w:pPr>
        <w:pStyle w:val="FSBullet1"/>
        <w:rPr>
          <w:rFonts w:eastAsia="Calibri"/>
        </w:rPr>
      </w:pPr>
      <w:r>
        <w:rPr>
          <w:rFonts w:eastAsia="Calibri"/>
        </w:rPr>
        <w:t xml:space="preserve">be </w:t>
      </w:r>
      <w:r w:rsidR="003308CA" w:rsidRPr="00DC28F7">
        <w:rPr>
          <w:rFonts w:eastAsia="Calibri"/>
        </w:rPr>
        <w:t>sufficiently robust to ensure that there is a lo</w:t>
      </w:r>
      <w:r>
        <w:rPr>
          <w:rFonts w:eastAsia="Calibri"/>
        </w:rPr>
        <w:t>w incidence of loss of tags etc</w:t>
      </w:r>
      <w:r w:rsidR="003308CA" w:rsidRPr="00DC28F7">
        <w:rPr>
          <w:rFonts w:eastAsia="Calibri"/>
        </w:rPr>
        <w:t>.</w:t>
      </w:r>
    </w:p>
    <w:p w:rsidR="00035C5B" w:rsidRDefault="00035C5B" w:rsidP="00035C5B">
      <w:pPr>
        <w:pStyle w:val="FSBullet1"/>
        <w:numPr>
          <w:ilvl w:val="0"/>
          <w:numId w:val="0"/>
        </w:numPr>
        <w:rPr>
          <w:rFonts w:eastAsia="Calibri"/>
        </w:rPr>
      </w:pPr>
    </w:p>
    <w:p w:rsidR="003308CA" w:rsidRDefault="003308CA" w:rsidP="00035C5B">
      <w:pPr>
        <w:pStyle w:val="FSBullet1"/>
        <w:numPr>
          <w:ilvl w:val="0"/>
          <w:numId w:val="0"/>
        </w:numPr>
        <w:rPr>
          <w:rFonts w:eastAsia="Calibri"/>
        </w:rPr>
      </w:pPr>
      <w:r w:rsidRPr="00DC28F7">
        <w:rPr>
          <w:rFonts w:eastAsia="Calibri"/>
        </w:rPr>
        <w:t xml:space="preserve">If loss of ear tags or alternative identification occurs, this </w:t>
      </w:r>
      <w:r w:rsidR="00035C5B">
        <w:rPr>
          <w:rFonts w:eastAsia="Calibri"/>
        </w:rPr>
        <w:t>should</w:t>
      </w:r>
      <w:r w:rsidRPr="00DC28F7">
        <w:rPr>
          <w:rFonts w:eastAsia="Calibri"/>
        </w:rPr>
        <w:t xml:space="preserve"> be recorded</w:t>
      </w:r>
      <w:r w:rsidR="00E04D48">
        <w:rPr>
          <w:rFonts w:eastAsia="Calibri"/>
        </w:rPr>
        <w:t xml:space="preserve">. If there are significant </w:t>
      </w:r>
      <w:r w:rsidR="00055926">
        <w:rPr>
          <w:rFonts w:eastAsia="Calibri"/>
        </w:rPr>
        <w:t>losses of tags etc., a</w:t>
      </w:r>
      <w:r w:rsidR="00E04D48">
        <w:rPr>
          <w:rFonts w:eastAsia="Calibri"/>
        </w:rPr>
        <w:t>n alternative system should be considered.</w:t>
      </w:r>
      <w:r w:rsidR="00941F63">
        <w:rPr>
          <w:rFonts w:eastAsia="Calibri"/>
        </w:rPr>
        <w:t xml:space="preserve"> </w:t>
      </w:r>
      <w:r w:rsidR="00B93519">
        <w:rPr>
          <w:rFonts w:eastAsia="Calibri"/>
        </w:rPr>
        <w:t>Individual animal identification through</w:t>
      </w:r>
      <w:r w:rsidR="00941F63">
        <w:rPr>
          <w:rFonts w:eastAsia="Calibri"/>
        </w:rPr>
        <w:t xml:space="preserve"> the National Livestock Identification System (NLIS) </w:t>
      </w:r>
      <w:r w:rsidR="00035C5B">
        <w:rPr>
          <w:rFonts w:eastAsia="Calibri"/>
        </w:rPr>
        <w:t>may</w:t>
      </w:r>
      <w:r w:rsidR="00941F63">
        <w:rPr>
          <w:rFonts w:eastAsia="Calibri"/>
        </w:rPr>
        <w:t xml:space="preserve"> be </w:t>
      </w:r>
      <w:r w:rsidR="00B93519">
        <w:rPr>
          <w:rFonts w:eastAsia="Calibri"/>
        </w:rPr>
        <w:t>appropriate</w:t>
      </w:r>
      <w:r w:rsidR="00941F63">
        <w:rPr>
          <w:rFonts w:eastAsia="Calibri"/>
        </w:rPr>
        <w:t xml:space="preserve">. </w:t>
      </w:r>
    </w:p>
    <w:p w:rsidR="00E04D48" w:rsidRDefault="00E04D48" w:rsidP="003308CA">
      <w:pPr>
        <w:rPr>
          <w:rFonts w:eastAsia="Calibri" w:cs="Times New Roman"/>
        </w:rPr>
      </w:pPr>
    </w:p>
    <w:p w:rsidR="003308CA" w:rsidRPr="00DC28F7" w:rsidRDefault="00055926" w:rsidP="003308CA">
      <w:pPr>
        <w:rPr>
          <w:rFonts w:eastAsia="Calibri" w:cs="Times New Roman"/>
        </w:rPr>
      </w:pPr>
      <w:r>
        <w:rPr>
          <w:rFonts w:eastAsia="Calibri" w:cs="Times New Roman"/>
        </w:rPr>
        <w:t>Individual</w:t>
      </w:r>
      <w:r w:rsidR="003308CA" w:rsidRPr="00DC28F7">
        <w:rPr>
          <w:rFonts w:eastAsia="Calibri" w:cs="Times New Roman"/>
        </w:rPr>
        <w:t xml:space="preserve"> animal identification numbers </w:t>
      </w:r>
      <w:r w:rsidR="00B54796">
        <w:rPr>
          <w:rFonts w:eastAsia="Calibri" w:cs="Times New Roman"/>
        </w:rPr>
        <w:t xml:space="preserve">should </w:t>
      </w:r>
      <w:r w:rsidR="003308CA" w:rsidRPr="00DC28F7">
        <w:rPr>
          <w:rFonts w:eastAsia="Calibri" w:cs="Times New Roman"/>
        </w:rPr>
        <w:t xml:space="preserve">be recorded in a register of the animals in the </w:t>
      </w:r>
      <w:r w:rsidR="007E73EA">
        <w:rPr>
          <w:rFonts w:eastAsia="Calibri" w:cs="Times New Roman"/>
        </w:rPr>
        <w:t xml:space="preserve">raw milk </w:t>
      </w:r>
      <w:r w:rsidR="003308CA" w:rsidRPr="00DC28F7">
        <w:rPr>
          <w:rFonts w:eastAsia="Calibri" w:cs="Times New Roman"/>
        </w:rPr>
        <w:t>herd</w:t>
      </w:r>
      <w:r>
        <w:rPr>
          <w:rFonts w:eastAsia="Calibri" w:cs="Times New Roman"/>
        </w:rPr>
        <w:t xml:space="preserve"> and a</w:t>
      </w:r>
      <w:r w:rsidR="003308CA" w:rsidRPr="00DC28F7">
        <w:rPr>
          <w:rFonts w:eastAsia="Calibri" w:cs="Times New Roman"/>
        </w:rPr>
        <w:t xml:space="preserve"> record kept of which animals are in the milking herd when milk is supplied for raw milk products.</w:t>
      </w:r>
      <w:r>
        <w:rPr>
          <w:rFonts w:eastAsia="Calibri" w:cs="Times New Roman"/>
        </w:rPr>
        <w:t xml:space="preserve"> The dairy primary production business should monitor the milking records to ensure that only animals intended to be in the herd for the supply of raw milk are in the </w:t>
      </w:r>
      <w:r w:rsidR="007E73EA">
        <w:rPr>
          <w:rFonts w:eastAsia="Calibri" w:cs="Times New Roman"/>
        </w:rPr>
        <w:t xml:space="preserve">raw </w:t>
      </w:r>
      <w:r>
        <w:rPr>
          <w:rFonts w:eastAsia="Calibri" w:cs="Times New Roman"/>
        </w:rPr>
        <w:t>milk herd.</w:t>
      </w:r>
    </w:p>
    <w:p w:rsidR="003308CA" w:rsidRPr="00EB40F7" w:rsidRDefault="003308CA" w:rsidP="003308CA">
      <w:pPr>
        <w:rPr>
          <w:rFonts w:eastAsia="Calibri" w:cs="Times New Roman"/>
        </w:rPr>
      </w:pPr>
      <w:r w:rsidRPr="00DC28F7">
        <w:rPr>
          <w:rFonts w:eastAsia="Calibri" w:cs="Times New Roman"/>
        </w:rPr>
        <w:tab/>
      </w:r>
    </w:p>
    <w:p w:rsidR="003308CA" w:rsidRDefault="00055926" w:rsidP="003308CA">
      <w:pPr>
        <w:rPr>
          <w:rFonts w:eastAsia="Calibri" w:cs="Times New Roman"/>
        </w:rPr>
      </w:pPr>
      <w:r w:rsidRPr="00DC28F7">
        <w:rPr>
          <w:rFonts w:eastAsia="Calibri" w:cs="Times New Roman"/>
        </w:rPr>
        <w:t xml:space="preserve">The record system used </w:t>
      </w:r>
      <w:r w:rsidR="00CC37F8">
        <w:rPr>
          <w:rFonts w:eastAsia="Calibri" w:cs="Times New Roman"/>
        </w:rPr>
        <w:t>should</w:t>
      </w:r>
      <w:r w:rsidRPr="00DC28F7">
        <w:rPr>
          <w:rFonts w:eastAsia="Calibri" w:cs="Times New Roman"/>
        </w:rPr>
        <w:t xml:space="preserve"> be permanent, legible, and stored in a manner which protects the records from damage, deterioration or loss.</w:t>
      </w:r>
      <w:r w:rsidR="00941F63">
        <w:rPr>
          <w:rFonts w:eastAsia="Calibri" w:cs="Times New Roman"/>
        </w:rPr>
        <w:t xml:space="preserve"> </w:t>
      </w:r>
    </w:p>
    <w:p w:rsidR="00B54796" w:rsidRDefault="00B54796" w:rsidP="003308CA">
      <w:pPr>
        <w:rPr>
          <w:lang w:val="en-AU"/>
        </w:rPr>
      </w:pPr>
    </w:p>
    <w:p w:rsidR="00E20CBC" w:rsidRDefault="00232277" w:rsidP="0074006A">
      <w:pPr>
        <w:pStyle w:val="Heading2"/>
      </w:pPr>
      <w:bookmarkStart w:id="13" w:name="_Toc371063290"/>
      <w:r>
        <w:t xml:space="preserve">3. </w:t>
      </w:r>
      <w:r w:rsidR="00F669BF" w:rsidRPr="0048315E">
        <w:t>Feed and Water</w:t>
      </w:r>
      <w:bookmarkEnd w:id="13"/>
    </w:p>
    <w:p w:rsidR="00232277" w:rsidRDefault="0092256F" w:rsidP="0092256F">
      <w:pPr>
        <w:pStyle w:val="Heading3"/>
      </w:pPr>
      <w:bookmarkStart w:id="14" w:name="_Toc371063291"/>
      <w:r>
        <w:t>Baseline requirements</w:t>
      </w:r>
      <w:bookmarkEnd w:id="14"/>
    </w:p>
    <w:p w:rsidR="007A2B4B" w:rsidRDefault="007A2B4B" w:rsidP="00E20CBC">
      <w:pPr>
        <w:rPr>
          <w:lang w:val="en-AU"/>
        </w:rPr>
      </w:pPr>
      <w:r w:rsidRPr="007A2B4B">
        <w:rPr>
          <w:lang w:val="en-AU"/>
        </w:rPr>
        <w:t xml:space="preserve">Standard 4.2.4 </w:t>
      </w:r>
      <w:r>
        <w:rPr>
          <w:lang w:val="en-AU"/>
        </w:rPr>
        <w:t>specifies</w:t>
      </w:r>
      <w:r w:rsidRPr="007A2B4B">
        <w:rPr>
          <w:lang w:val="en-AU"/>
        </w:rPr>
        <w:t xml:space="preserve"> that control measures must be included in the documented food safety program that manage the potential food safety hazards arising from inputs </w:t>
      </w:r>
      <w:r>
        <w:rPr>
          <w:lang w:val="en-AU"/>
        </w:rPr>
        <w:t>which include any feed, water and chemicals used in connection with the primary production of milk.</w:t>
      </w:r>
      <w:r w:rsidR="00951B8D">
        <w:rPr>
          <w:lang w:val="en-AU"/>
        </w:rPr>
        <w:t xml:space="preserve"> </w:t>
      </w:r>
      <w:r w:rsidR="0092256F">
        <w:rPr>
          <w:lang w:val="en-AU"/>
        </w:rPr>
        <w:t xml:space="preserve"> To address these requirements it would be expected that t</w:t>
      </w:r>
      <w:r w:rsidR="00951B8D">
        <w:rPr>
          <w:lang w:val="en-AU"/>
        </w:rPr>
        <w:t xml:space="preserve">he following elements </w:t>
      </w:r>
      <w:r w:rsidR="0092256F">
        <w:rPr>
          <w:lang w:val="en-AU"/>
        </w:rPr>
        <w:t>are</w:t>
      </w:r>
      <w:r w:rsidR="00951B8D">
        <w:rPr>
          <w:lang w:val="en-AU"/>
        </w:rPr>
        <w:t xml:space="preserve"> included in the businesses food safety program:</w:t>
      </w:r>
    </w:p>
    <w:p w:rsidR="0092256F" w:rsidRDefault="0092256F" w:rsidP="00E20CBC">
      <w:pPr>
        <w:rPr>
          <w:lang w:val="en-AU"/>
        </w:rPr>
      </w:pPr>
    </w:p>
    <w:p w:rsidR="00951B8D" w:rsidRDefault="00AC3DE2" w:rsidP="00951B8D">
      <w:pPr>
        <w:pStyle w:val="FSBullet1"/>
        <w:rPr>
          <w:lang w:val="en-AU"/>
        </w:rPr>
      </w:pPr>
      <w:r>
        <w:rPr>
          <w:lang w:val="en-AU"/>
        </w:rPr>
        <w:t xml:space="preserve">Records for purchased stock feeds including vendor declarations </w:t>
      </w:r>
    </w:p>
    <w:p w:rsidR="00AC3DE2" w:rsidRDefault="00AC3DE2" w:rsidP="00AC3DE2">
      <w:pPr>
        <w:pStyle w:val="FSBullet1"/>
        <w:rPr>
          <w:lang w:val="en-AU"/>
        </w:rPr>
      </w:pPr>
      <w:r>
        <w:rPr>
          <w:lang w:val="en-AU"/>
        </w:rPr>
        <w:t>Management of pasture including records of chemical pasture treatments and effluent management</w:t>
      </w:r>
    </w:p>
    <w:p w:rsidR="00AC3DE2" w:rsidRDefault="00AC3DE2" w:rsidP="00AC3DE2">
      <w:pPr>
        <w:pStyle w:val="FSBullet1"/>
        <w:rPr>
          <w:lang w:val="en-AU"/>
        </w:rPr>
      </w:pPr>
      <w:r>
        <w:rPr>
          <w:lang w:val="en-AU"/>
        </w:rPr>
        <w:t>Management of chemical and microbiological hazards in conserved fodder</w:t>
      </w:r>
    </w:p>
    <w:p w:rsidR="00AC3DE2" w:rsidRDefault="00AC3DE2" w:rsidP="00AC3DE2">
      <w:pPr>
        <w:pStyle w:val="FSBullet1"/>
        <w:rPr>
          <w:lang w:val="en-AU"/>
        </w:rPr>
      </w:pPr>
      <w:r>
        <w:rPr>
          <w:lang w:val="en-AU"/>
        </w:rPr>
        <w:t>Records for the use of all agricultural and veterinary chemicals</w:t>
      </w:r>
    </w:p>
    <w:p w:rsidR="00AC3DE2" w:rsidRPr="00AC3DE2" w:rsidRDefault="00AC3DE2" w:rsidP="00AC3DE2">
      <w:pPr>
        <w:pStyle w:val="FSBullet1"/>
        <w:rPr>
          <w:lang w:val="en-AU"/>
        </w:rPr>
      </w:pPr>
      <w:r>
        <w:rPr>
          <w:lang w:val="en-AU"/>
        </w:rPr>
        <w:t>Management of water sources (stock water and milking shed water) such that they are fit for purpose.</w:t>
      </w:r>
    </w:p>
    <w:p w:rsidR="00086F98" w:rsidRDefault="00086F98">
      <w:pPr>
        <w:spacing w:after="200" w:line="276" w:lineRule="auto"/>
        <w:rPr>
          <w:rFonts w:eastAsia="Times New Roman" w:cstheme="majorBidi"/>
          <w:b/>
          <w:bCs/>
          <w:sz w:val="24"/>
          <w:szCs w:val="24"/>
          <w:lang w:val="en-AU" w:eastAsia="en-AU" w:bidi="en-US"/>
        </w:rPr>
      </w:pPr>
      <w:r>
        <w:br w:type="page"/>
      </w:r>
    </w:p>
    <w:p w:rsidR="00CC37F8" w:rsidRDefault="00086F98" w:rsidP="00CC37F8">
      <w:pPr>
        <w:pStyle w:val="Heading3"/>
      </w:pPr>
      <w:bookmarkStart w:id="15" w:name="_Toc371063292"/>
      <w:r>
        <w:lastRenderedPageBreak/>
        <w:t>Raw milk product r</w:t>
      </w:r>
      <w:r w:rsidR="00CC37F8">
        <w:t>equirements</w:t>
      </w:r>
      <w:bookmarkEnd w:id="15"/>
      <w:r w:rsidR="00CC37F8">
        <w:t xml:space="preserve"> </w:t>
      </w:r>
    </w:p>
    <w:p w:rsidR="007A2B4B" w:rsidRDefault="007A2B4B" w:rsidP="00CC37F8">
      <w:pPr>
        <w:pStyle w:val="Heading4"/>
        <w:numPr>
          <w:ilvl w:val="0"/>
          <w:numId w:val="10"/>
        </w:numPr>
      </w:pPr>
      <w:bookmarkStart w:id="16" w:name="_Toc371063293"/>
      <w:r w:rsidRPr="004C74DC">
        <w:t>Feed</w:t>
      </w:r>
      <w:bookmarkEnd w:id="16"/>
    </w:p>
    <w:p w:rsidR="0048315E" w:rsidRPr="004C74DC" w:rsidRDefault="00BC72E6" w:rsidP="00E20CBC">
      <w:pPr>
        <w:rPr>
          <w:b/>
          <w:lang w:val="en-AU"/>
        </w:rPr>
      </w:pPr>
      <w:r>
        <w:rPr>
          <w:noProof/>
          <w:lang w:eastAsia="en-GB"/>
        </w:rPr>
        <mc:AlternateContent>
          <mc:Choice Requires="wps">
            <w:drawing>
              <wp:anchor distT="0" distB="0" distL="114300" distR="114300" simplePos="0" relativeHeight="251669504" behindDoc="0" locked="0" layoutInCell="1" allowOverlap="1" wp14:anchorId="0B430713" wp14:editId="25731A4D">
                <wp:simplePos x="0" y="0"/>
                <wp:positionH relativeFrom="column">
                  <wp:posOffset>0</wp:posOffset>
                </wp:positionH>
                <wp:positionV relativeFrom="paragraph">
                  <wp:posOffset>10795</wp:posOffset>
                </wp:positionV>
                <wp:extent cx="1828800" cy="1828800"/>
                <wp:effectExtent l="0" t="0" r="15240" b="10795"/>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8A7D3F" w:rsidRPr="0035682E" w:rsidRDefault="008A7D3F" w:rsidP="008A7D3F">
                            <w:pPr>
                              <w:spacing w:before="240"/>
                              <w:rPr>
                                <w:lang w:val="en-AU"/>
                              </w:rPr>
                            </w:pPr>
                            <w:r w:rsidRPr="00F669BF">
                              <w:rPr>
                                <w:lang w:val="en-AU"/>
                              </w:rPr>
                              <w:t xml:space="preserve">Feed must be prepared, stored and used in a manner that ensures microbial contamination is </w:t>
                            </w:r>
                            <w:r>
                              <w:rPr>
                                <w:lang w:val="en-AU"/>
                              </w:rPr>
                              <w:t>prevented, eliminated or reduced to an acceptable level</w:t>
                            </w:r>
                            <w:r w:rsidRPr="00F669BF">
                              <w:rPr>
                                <w:lang w:val="en-AU"/>
                              </w:rPr>
                              <w:t xml:space="preserve">. In particular, fermented feeds must be managed to ensure control of </w:t>
                            </w:r>
                            <w:r w:rsidRPr="007A2B4B">
                              <w:rPr>
                                <w:i/>
                                <w:lang w:val="en-AU"/>
                              </w:rPr>
                              <w:t>Listeria monocytogenes</w:t>
                            </w:r>
                            <w:r>
                              <w:rPr>
                                <w:lang w:val="en-AU"/>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29" type="#_x0000_t202" style="position:absolute;margin-left:0;margin-top:.8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" fillcolor="#f2f2f2 [3052]" strokeweight=".5pt">
                <v:textbox style="mso-fit-shape-to-text:t">
                  <w:txbxContent>
                    <w:p w:rsidR="008A7D3F" w:rsidRPr="0035682E" w:rsidRDefault="008A7D3F" w:rsidP="008A7D3F">
                      <w:pPr>
                        <w:spacing w:before="240"/>
                        <w:rPr>
                          <w:lang w:val="en-AU"/>
                        </w:rPr>
                      </w:pPr>
                      <w:r w:rsidRPr="00F669BF">
                        <w:rPr>
                          <w:lang w:val="en-AU"/>
                        </w:rPr>
                        <w:t xml:space="preserve">Feed must be prepared, stored and used in a manner that ensures microbial contamination is </w:t>
                      </w:r>
                      <w:r>
                        <w:rPr>
                          <w:lang w:val="en-AU"/>
                        </w:rPr>
                        <w:t>prevented, eliminated or reduced to an acceptable level</w:t>
                      </w:r>
                      <w:r w:rsidRPr="00F669BF">
                        <w:rPr>
                          <w:lang w:val="en-AU"/>
                        </w:rPr>
                        <w:t xml:space="preserve">. In particular, fermented feeds must be managed to ensure control of </w:t>
                      </w:r>
                      <w:r w:rsidRPr="007A2B4B">
                        <w:rPr>
                          <w:i/>
                          <w:lang w:val="en-AU"/>
                        </w:rPr>
                        <w:t>Listeria monocytogenes</w:t>
                      </w:r>
                      <w:r>
                        <w:rPr>
                          <w:lang w:val="en-AU"/>
                        </w:rPr>
                        <w:t>.</w:t>
                      </w:r>
                    </w:p>
                  </w:txbxContent>
                </v:textbox>
                <w10:wrap type="square"/>
              </v:shape>
            </w:pict>
          </mc:Fallback>
        </mc:AlternateContent>
      </w:r>
    </w:p>
    <w:p w:rsidR="00C5437A" w:rsidRDefault="00CC37F8" w:rsidP="00C5437A">
      <w:pPr>
        <w:rPr>
          <w:lang w:val="en-AU"/>
        </w:rPr>
      </w:pPr>
      <w:r>
        <w:rPr>
          <w:lang w:val="en-AU"/>
        </w:rPr>
        <w:t>F</w:t>
      </w:r>
      <w:r w:rsidR="00C5437A">
        <w:rPr>
          <w:lang w:val="en-AU"/>
        </w:rPr>
        <w:t xml:space="preserve">eed provided to milking animals </w:t>
      </w:r>
      <w:r w:rsidR="00982800">
        <w:rPr>
          <w:lang w:val="en-AU"/>
        </w:rPr>
        <w:t xml:space="preserve">should </w:t>
      </w:r>
      <w:r w:rsidR="00C5437A">
        <w:rPr>
          <w:lang w:val="en-AU"/>
        </w:rPr>
        <w:t>be of suitable quality and of known origin. To ensure this</w:t>
      </w:r>
      <w:r w:rsidR="00710977">
        <w:rPr>
          <w:lang w:val="en-AU"/>
        </w:rPr>
        <w:t>, the following is recommended</w:t>
      </w:r>
      <w:r w:rsidR="00C5437A">
        <w:rPr>
          <w:lang w:val="en-AU"/>
        </w:rPr>
        <w:t>:</w:t>
      </w:r>
    </w:p>
    <w:p w:rsidR="00E5050B" w:rsidRDefault="00E5050B" w:rsidP="00C5437A">
      <w:pPr>
        <w:rPr>
          <w:lang w:val="en-AU"/>
        </w:rPr>
      </w:pPr>
    </w:p>
    <w:p w:rsidR="00C5437A" w:rsidRDefault="00C5437A" w:rsidP="00E5050B">
      <w:pPr>
        <w:pStyle w:val="FSBullet1"/>
      </w:pPr>
      <w:r w:rsidRPr="001E7FD3">
        <w:rPr>
          <w:lang w:val="en-AU"/>
        </w:rPr>
        <w:t xml:space="preserve">All </w:t>
      </w:r>
      <w:r>
        <w:rPr>
          <w:lang w:val="en-AU"/>
        </w:rPr>
        <w:t>source</w:t>
      </w:r>
      <w:r w:rsidRPr="00E5050B">
        <w:t xml:space="preserve">s of feed (paddocks grazed, feed conserved and feed purchased) </w:t>
      </w:r>
      <w:r w:rsidR="00CC37F8" w:rsidRPr="00E5050B">
        <w:t>should</w:t>
      </w:r>
      <w:r w:rsidRPr="00E5050B">
        <w:t xml:space="preserve"> be traceable as part of the food safety program. Accurate paddock and purchase records </w:t>
      </w:r>
      <w:r w:rsidR="00CC37F8" w:rsidRPr="00E5050B">
        <w:t>should</w:t>
      </w:r>
      <w:r w:rsidRPr="00E5050B">
        <w:t xml:space="preserve"> be kept. </w:t>
      </w:r>
    </w:p>
    <w:p w:rsidR="00E5050B" w:rsidRPr="00E5050B" w:rsidRDefault="00E5050B" w:rsidP="00E5050B"/>
    <w:p w:rsidR="00C5437A" w:rsidRDefault="00C5437A" w:rsidP="00E5050B">
      <w:pPr>
        <w:pStyle w:val="FSBullet1"/>
      </w:pPr>
      <w:r w:rsidRPr="00E5050B">
        <w:t xml:space="preserve">Feed production and storage facilities </w:t>
      </w:r>
      <w:r w:rsidR="00CC37F8" w:rsidRPr="00E5050B">
        <w:t>should</w:t>
      </w:r>
      <w:r w:rsidRPr="00E5050B">
        <w:t xml:space="preserve"> be appropriate for the nature of the feed an</w:t>
      </w:r>
      <w:r w:rsidR="00C252F7" w:rsidRPr="00E5050B">
        <w:t>d</w:t>
      </w:r>
      <w:r w:rsidRPr="00E5050B">
        <w:t xml:space="preserve"> not contribute to microbial contamination.</w:t>
      </w:r>
    </w:p>
    <w:p w:rsidR="00E5050B" w:rsidRPr="00E5050B" w:rsidRDefault="00E5050B" w:rsidP="00E5050B"/>
    <w:p w:rsidR="00C5437A" w:rsidRDefault="00C5437A" w:rsidP="00E5050B">
      <w:pPr>
        <w:pStyle w:val="FSBullet1"/>
      </w:pPr>
      <w:r w:rsidRPr="00E5050B">
        <w:t xml:space="preserve">No feed waste, silage sludge or mouldy feed </w:t>
      </w:r>
      <w:r w:rsidR="00C252F7" w:rsidRPr="00E5050B">
        <w:t>should b</w:t>
      </w:r>
      <w:r w:rsidRPr="00E5050B">
        <w:t xml:space="preserve">e offered to or consumed by milking animals. </w:t>
      </w:r>
      <w:r w:rsidR="00C12109" w:rsidRPr="00E5050B">
        <w:t>Spoilt grain must not be fed to animals because of the risk of mycotoxin contamination.  Mycotoxin binders should be used as appropriate.</w:t>
      </w:r>
    </w:p>
    <w:p w:rsidR="00E5050B" w:rsidRPr="00E5050B" w:rsidRDefault="00E5050B" w:rsidP="00E5050B"/>
    <w:p w:rsidR="00F669BF" w:rsidRDefault="00C252F7" w:rsidP="00E5050B">
      <w:pPr>
        <w:pStyle w:val="FSBullet1"/>
        <w:rPr>
          <w:lang w:val="en-AU"/>
        </w:rPr>
      </w:pPr>
      <w:r w:rsidRPr="00E5050B">
        <w:t xml:space="preserve">Animals </w:t>
      </w:r>
      <w:r w:rsidR="0026504A" w:rsidRPr="00E5050B">
        <w:t>should</w:t>
      </w:r>
      <w:r w:rsidRPr="00E5050B">
        <w:t xml:space="preserve"> not have access to effluent areas</w:t>
      </w:r>
      <w:r w:rsidR="0026504A" w:rsidRPr="00E5050B">
        <w:t>. A period of</w:t>
      </w:r>
      <w:r w:rsidRPr="00E5050B">
        <w:t xml:space="preserve"> 21 days</w:t>
      </w:r>
      <w:r w:rsidR="0026504A" w:rsidRPr="00E5050B">
        <w:t xml:space="preserve"> is recomme</w:t>
      </w:r>
      <w:r w:rsidR="0026504A">
        <w:rPr>
          <w:lang w:val="en-AU"/>
        </w:rPr>
        <w:t xml:space="preserve">nded </w:t>
      </w:r>
      <w:r w:rsidRPr="001E7FD3">
        <w:rPr>
          <w:lang w:val="en-AU"/>
        </w:rPr>
        <w:t xml:space="preserve">between application of effluent to pastures and grazing or, harvesting of feed. Detailed paddock grazing records </w:t>
      </w:r>
      <w:r w:rsidR="0026504A">
        <w:rPr>
          <w:lang w:val="en-AU"/>
        </w:rPr>
        <w:t>should</w:t>
      </w:r>
      <w:r w:rsidRPr="001E7FD3">
        <w:rPr>
          <w:lang w:val="en-AU"/>
        </w:rPr>
        <w:t xml:space="preserve"> be kept as part of the food safety program and </w:t>
      </w:r>
      <w:r w:rsidR="00AB445B">
        <w:rPr>
          <w:lang w:val="en-AU"/>
        </w:rPr>
        <w:t xml:space="preserve">should provide </w:t>
      </w:r>
      <w:r w:rsidRPr="001E7FD3">
        <w:rPr>
          <w:lang w:val="en-AU"/>
        </w:rPr>
        <w:t>detail</w:t>
      </w:r>
      <w:r w:rsidR="00AB445B">
        <w:rPr>
          <w:lang w:val="en-AU"/>
        </w:rPr>
        <w:t>s of</w:t>
      </w:r>
      <w:r w:rsidRPr="001E7FD3">
        <w:rPr>
          <w:lang w:val="en-AU"/>
        </w:rPr>
        <w:t xml:space="preserve"> effluent spreading.</w:t>
      </w:r>
    </w:p>
    <w:p w:rsidR="00C252F7" w:rsidRDefault="00C252F7" w:rsidP="00F669BF">
      <w:pPr>
        <w:rPr>
          <w:lang w:val="en-AU"/>
        </w:rPr>
      </w:pPr>
    </w:p>
    <w:p w:rsidR="008D0F3F" w:rsidRDefault="008D0F3F" w:rsidP="00F669BF">
      <w:pPr>
        <w:rPr>
          <w:lang w:val="en-AU"/>
        </w:rPr>
      </w:pPr>
      <w:r>
        <w:rPr>
          <w:lang w:val="en-AU"/>
        </w:rPr>
        <w:t xml:space="preserve">A specific </w:t>
      </w:r>
      <w:r w:rsidR="0026504A">
        <w:rPr>
          <w:lang w:val="en-AU"/>
        </w:rPr>
        <w:t>provision is included</w:t>
      </w:r>
      <w:r>
        <w:rPr>
          <w:lang w:val="en-AU"/>
        </w:rPr>
        <w:t xml:space="preserve"> </w:t>
      </w:r>
      <w:r w:rsidR="0026504A">
        <w:rPr>
          <w:lang w:val="en-AU"/>
        </w:rPr>
        <w:t>for</w:t>
      </w:r>
      <w:r>
        <w:rPr>
          <w:lang w:val="en-AU"/>
        </w:rPr>
        <w:t xml:space="preserve"> fermented feeds </w:t>
      </w:r>
      <w:r w:rsidR="003D488C">
        <w:rPr>
          <w:lang w:val="en-AU"/>
        </w:rPr>
        <w:t xml:space="preserve">such as silage </w:t>
      </w:r>
      <w:r>
        <w:rPr>
          <w:lang w:val="en-AU"/>
        </w:rPr>
        <w:t>as p</w:t>
      </w:r>
      <w:r w:rsidR="00C12109">
        <w:rPr>
          <w:lang w:val="en-AU"/>
        </w:rPr>
        <w:t xml:space="preserve">oor preparation </w:t>
      </w:r>
      <w:r w:rsidR="00236266">
        <w:rPr>
          <w:lang w:val="en-AU"/>
        </w:rPr>
        <w:t>and stor</w:t>
      </w:r>
      <w:r w:rsidR="00C12109">
        <w:rPr>
          <w:lang w:val="en-AU"/>
        </w:rPr>
        <w:t>age of</w:t>
      </w:r>
      <w:r w:rsidR="00236266">
        <w:rPr>
          <w:lang w:val="en-AU"/>
        </w:rPr>
        <w:t xml:space="preserve"> </w:t>
      </w:r>
      <w:r>
        <w:rPr>
          <w:lang w:val="en-AU"/>
        </w:rPr>
        <w:t>these</w:t>
      </w:r>
      <w:r w:rsidR="00236266">
        <w:rPr>
          <w:lang w:val="en-AU"/>
        </w:rPr>
        <w:t xml:space="preserve"> feeds can create conditions highly selective for the growth of undesirable microorganisms such as </w:t>
      </w:r>
      <w:r w:rsidR="00236266" w:rsidRPr="00E153D0">
        <w:rPr>
          <w:i/>
          <w:lang w:val="en-AU"/>
        </w:rPr>
        <w:t>L</w:t>
      </w:r>
      <w:r w:rsidR="00236266">
        <w:rPr>
          <w:lang w:val="en-AU"/>
        </w:rPr>
        <w:t xml:space="preserve">. </w:t>
      </w:r>
      <w:r w:rsidR="00236266" w:rsidRPr="00236266">
        <w:rPr>
          <w:i/>
          <w:lang w:val="en-AU"/>
        </w:rPr>
        <w:t>monocytogenes</w:t>
      </w:r>
      <w:r w:rsidR="0026504A">
        <w:rPr>
          <w:lang w:val="en-AU"/>
        </w:rPr>
        <w:t xml:space="preserve">. </w:t>
      </w:r>
      <w:r w:rsidR="003D488C">
        <w:rPr>
          <w:lang w:val="en-AU"/>
        </w:rPr>
        <w:t xml:space="preserve">This can then provide </w:t>
      </w:r>
      <w:r w:rsidR="0026504A">
        <w:rPr>
          <w:lang w:val="en-AU"/>
        </w:rPr>
        <w:t>a source of infection of listeriosis in miking animals.</w:t>
      </w:r>
    </w:p>
    <w:p w:rsidR="008D0F3F" w:rsidRDefault="008D0F3F" w:rsidP="00F669BF">
      <w:pPr>
        <w:rPr>
          <w:lang w:val="en-AU"/>
        </w:rPr>
      </w:pPr>
    </w:p>
    <w:p w:rsidR="00F669BF" w:rsidRDefault="008D0F3F" w:rsidP="00F669BF">
      <w:pPr>
        <w:rPr>
          <w:lang w:val="en-AU"/>
        </w:rPr>
      </w:pPr>
      <w:r>
        <w:rPr>
          <w:lang w:val="en-AU"/>
        </w:rPr>
        <w:t xml:space="preserve">The preparation and storage of fermented feeds for the raw milk herd </w:t>
      </w:r>
      <w:r w:rsidR="00910550">
        <w:rPr>
          <w:lang w:val="en-AU"/>
        </w:rPr>
        <w:t>should</w:t>
      </w:r>
      <w:r w:rsidR="00C252F7">
        <w:rPr>
          <w:lang w:val="en-AU"/>
        </w:rPr>
        <w:t xml:space="preserve"> be </w:t>
      </w:r>
      <w:r w:rsidR="009C6BA9">
        <w:rPr>
          <w:lang w:val="en-AU"/>
        </w:rPr>
        <w:t xml:space="preserve">addressed </w:t>
      </w:r>
      <w:r w:rsidR="00C12109">
        <w:rPr>
          <w:lang w:val="en-AU"/>
        </w:rPr>
        <w:t>and documented in the food safety program</w:t>
      </w:r>
      <w:r w:rsidR="00910550">
        <w:rPr>
          <w:lang w:val="en-AU"/>
        </w:rPr>
        <w:t xml:space="preserve"> and</w:t>
      </w:r>
      <w:r w:rsidR="009C6BA9">
        <w:rPr>
          <w:lang w:val="en-AU"/>
        </w:rPr>
        <w:t xml:space="preserve"> </w:t>
      </w:r>
      <w:r w:rsidR="00014A5E">
        <w:rPr>
          <w:lang w:val="en-AU"/>
        </w:rPr>
        <w:t>cover</w:t>
      </w:r>
      <w:r w:rsidR="00910550">
        <w:rPr>
          <w:lang w:val="en-AU"/>
        </w:rPr>
        <w:t xml:space="preserve"> </w:t>
      </w:r>
      <w:r w:rsidR="009C6BA9">
        <w:rPr>
          <w:lang w:val="en-AU"/>
        </w:rPr>
        <w:t xml:space="preserve">production </w:t>
      </w:r>
      <w:r w:rsidR="00C12109">
        <w:rPr>
          <w:lang w:val="en-AU"/>
        </w:rPr>
        <w:t xml:space="preserve">practices </w:t>
      </w:r>
      <w:r w:rsidR="009C6BA9">
        <w:rPr>
          <w:lang w:val="en-AU"/>
        </w:rPr>
        <w:t>and storage facilities (including</w:t>
      </w:r>
      <w:r w:rsidR="00C12109">
        <w:rPr>
          <w:lang w:val="en-AU"/>
        </w:rPr>
        <w:t xml:space="preserve"> the design of silos or bunkers)</w:t>
      </w:r>
      <w:r w:rsidR="009C6BA9">
        <w:rPr>
          <w:lang w:val="en-AU"/>
        </w:rPr>
        <w:t xml:space="preserve">. </w:t>
      </w:r>
      <w:r w:rsidR="00910550">
        <w:rPr>
          <w:lang w:val="en-AU"/>
        </w:rPr>
        <w:t>T</w:t>
      </w:r>
      <w:r w:rsidR="009C6BA9">
        <w:rPr>
          <w:lang w:val="en-AU"/>
        </w:rPr>
        <w:t xml:space="preserve">he quality of </w:t>
      </w:r>
      <w:r w:rsidR="00014A5E">
        <w:rPr>
          <w:lang w:val="en-AU"/>
        </w:rPr>
        <w:t xml:space="preserve">each batch of fermented feed being used </w:t>
      </w:r>
      <w:r w:rsidR="00910550">
        <w:rPr>
          <w:lang w:val="en-AU"/>
        </w:rPr>
        <w:t xml:space="preserve">should be assessed and recorded, </w:t>
      </w:r>
      <w:r w:rsidR="00014A5E">
        <w:rPr>
          <w:lang w:val="en-AU"/>
        </w:rPr>
        <w:t xml:space="preserve">noting </w:t>
      </w:r>
      <w:r w:rsidR="009C6BA9">
        <w:rPr>
          <w:lang w:val="en-AU"/>
        </w:rPr>
        <w:t>sensory assessment (</w:t>
      </w:r>
      <w:r w:rsidR="0052478D">
        <w:rPr>
          <w:lang w:val="en-AU"/>
        </w:rPr>
        <w:t xml:space="preserve">e.g. </w:t>
      </w:r>
      <w:r w:rsidR="009C6BA9">
        <w:rPr>
          <w:lang w:val="en-AU"/>
        </w:rPr>
        <w:t>odour) and pH reduction</w:t>
      </w:r>
      <w:r w:rsidR="00014A5E">
        <w:rPr>
          <w:lang w:val="en-AU"/>
        </w:rPr>
        <w:t>.</w:t>
      </w:r>
      <w:r w:rsidR="009C6BA9">
        <w:rPr>
          <w:lang w:val="en-AU"/>
        </w:rPr>
        <w:t xml:space="preserve"> </w:t>
      </w:r>
    </w:p>
    <w:p w:rsidR="001E7FD3" w:rsidRDefault="001E7FD3" w:rsidP="001E7FD3">
      <w:pPr>
        <w:rPr>
          <w:lang w:val="en-AU"/>
        </w:rPr>
      </w:pPr>
    </w:p>
    <w:p w:rsidR="00F669BF" w:rsidRDefault="008D0F3F" w:rsidP="001E7FD3">
      <w:pPr>
        <w:rPr>
          <w:lang w:val="en-AU"/>
        </w:rPr>
      </w:pPr>
      <w:r>
        <w:rPr>
          <w:lang w:val="en-AU"/>
        </w:rPr>
        <w:t xml:space="preserve">A rapid pH reduction and storage under anaerobic conditions is </w:t>
      </w:r>
      <w:r w:rsidR="00E047D7">
        <w:rPr>
          <w:lang w:val="en-AU"/>
        </w:rPr>
        <w:t xml:space="preserve">considered to be </w:t>
      </w:r>
      <w:r>
        <w:rPr>
          <w:lang w:val="en-AU"/>
        </w:rPr>
        <w:t>essential for the safe production</w:t>
      </w:r>
      <w:r w:rsidRPr="001E7FD3">
        <w:rPr>
          <w:lang w:val="en-AU"/>
        </w:rPr>
        <w:t xml:space="preserve"> </w:t>
      </w:r>
      <w:r>
        <w:rPr>
          <w:lang w:val="en-AU"/>
        </w:rPr>
        <w:t xml:space="preserve">of fermented feeds. </w:t>
      </w:r>
      <w:r w:rsidR="001E7FD3" w:rsidRPr="001E7FD3">
        <w:rPr>
          <w:lang w:val="en-AU"/>
        </w:rPr>
        <w:t>Silage testing for pH should be carried out as a good guide to silage fermentation quality. For silages with a dry matter content of less than or equal to 35%, there is a high probability of poor silage if the pH for grass silage is greater than 4.65 and for legume silage if it is greater than 4.8. No silage should be fed with a pH of greater than 5.0.</w:t>
      </w:r>
      <w:r w:rsidR="00014A5E" w:rsidRPr="00014A5E">
        <w:rPr>
          <w:lang w:val="en-AU"/>
        </w:rPr>
        <w:t xml:space="preserve"> </w:t>
      </w:r>
      <w:r w:rsidR="00014A5E" w:rsidRPr="001E7FD3">
        <w:rPr>
          <w:lang w:val="en-AU"/>
        </w:rPr>
        <w:t xml:space="preserve">The Dairy Australia and </w:t>
      </w:r>
      <w:r w:rsidR="00E5050B" w:rsidRPr="001E7FD3">
        <w:rPr>
          <w:lang w:val="en-AU"/>
        </w:rPr>
        <w:t>NSW</w:t>
      </w:r>
      <w:r w:rsidR="00014A5E" w:rsidRPr="001E7FD3">
        <w:rPr>
          <w:lang w:val="en-AU"/>
        </w:rPr>
        <w:t xml:space="preserve">. Department of Primary Industries “Top Fodder, Successful Silage” Manual (2004) </w:t>
      </w:r>
      <w:r w:rsidR="00014A5E">
        <w:rPr>
          <w:lang w:val="en-AU"/>
        </w:rPr>
        <w:t xml:space="preserve">provides </w:t>
      </w:r>
      <w:r w:rsidR="00014A5E" w:rsidRPr="001E7FD3">
        <w:rPr>
          <w:lang w:val="en-AU"/>
        </w:rPr>
        <w:t>guid</w:t>
      </w:r>
      <w:r w:rsidR="00014A5E">
        <w:rPr>
          <w:lang w:val="en-AU"/>
        </w:rPr>
        <w:t>ance</w:t>
      </w:r>
      <w:r w:rsidR="00014A5E" w:rsidRPr="001E7FD3">
        <w:rPr>
          <w:lang w:val="en-AU"/>
        </w:rPr>
        <w:t xml:space="preserve"> for safe silage production.</w:t>
      </w:r>
    </w:p>
    <w:p w:rsidR="00F669BF" w:rsidRDefault="00F669BF" w:rsidP="00F669BF">
      <w:pPr>
        <w:rPr>
          <w:lang w:val="en-AU"/>
        </w:rPr>
      </w:pPr>
    </w:p>
    <w:p w:rsidR="001E7FD3" w:rsidRPr="001E7FD3" w:rsidRDefault="005C50C1" w:rsidP="00C12109">
      <w:pPr>
        <w:rPr>
          <w:lang w:val="en-AU"/>
        </w:rPr>
      </w:pPr>
      <w:r>
        <w:rPr>
          <w:lang w:val="en-AU"/>
        </w:rPr>
        <w:t xml:space="preserve">Fermented feed that has not been prepared and stored correctly </w:t>
      </w:r>
      <w:r w:rsidR="00910550">
        <w:rPr>
          <w:lang w:val="en-AU"/>
        </w:rPr>
        <w:t>should</w:t>
      </w:r>
      <w:r>
        <w:rPr>
          <w:lang w:val="en-AU"/>
        </w:rPr>
        <w:t xml:space="preserve"> not be offered to milking animals. </w:t>
      </w:r>
      <w:r w:rsidR="00C12109">
        <w:rPr>
          <w:lang w:val="en-AU"/>
        </w:rPr>
        <w:t>It is recommended that fermented feeds are not offered immediately pre-milking to reduce spore or bacterial contamination of teat ends.</w:t>
      </w:r>
    </w:p>
    <w:p w:rsidR="00E5050B" w:rsidRDefault="00E5050B" w:rsidP="00086F98">
      <w:pPr>
        <w:pStyle w:val="Heading4"/>
        <w:numPr>
          <w:ilvl w:val="0"/>
          <w:numId w:val="10"/>
        </w:numPr>
      </w:pPr>
      <w:bookmarkStart w:id="17" w:name="_Toc371063294"/>
      <w:r>
        <w:br w:type="page"/>
      </w:r>
    </w:p>
    <w:p w:rsidR="00B3577E" w:rsidRDefault="00C12109" w:rsidP="00086F98">
      <w:pPr>
        <w:pStyle w:val="Heading4"/>
        <w:numPr>
          <w:ilvl w:val="0"/>
          <w:numId w:val="10"/>
        </w:numPr>
      </w:pPr>
      <w:r w:rsidRPr="00C12109">
        <w:lastRenderedPageBreak/>
        <w:t>Water</w:t>
      </w:r>
      <w:bookmarkEnd w:id="17"/>
    </w:p>
    <w:p w:rsidR="00404BF0" w:rsidRDefault="00404BF0" w:rsidP="00687BBE">
      <w:pPr>
        <w:rPr>
          <w:lang w:val="en-AU"/>
        </w:rPr>
      </w:pPr>
      <w:r>
        <w:rPr>
          <w:noProof/>
          <w:lang w:eastAsia="en-GB"/>
        </w:rPr>
        <mc:AlternateContent>
          <mc:Choice Requires="wps">
            <w:drawing>
              <wp:anchor distT="0" distB="0" distL="114300" distR="114300" simplePos="0" relativeHeight="251671552" behindDoc="0" locked="0" layoutInCell="1" allowOverlap="1" wp14:anchorId="54EF6BCA" wp14:editId="000701E6">
                <wp:simplePos x="0" y="0"/>
                <wp:positionH relativeFrom="column">
                  <wp:posOffset>0</wp:posOffset>
                </wp:positionH>
                <wp:positionV relativeFrom="paragraph">
                  <wp:posOffset>8255</wp:posOffset>
                </wp:positionV>
                <wp:extent cx="1828800" cy="1828800"/>
                <wp:effectExtent l="0" t="0" r="15240" b="10795"/>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8A7D3F" w:rsidRPr="00F312D3" w:rsidRDefault="008A7D3F" w:rsidP="008C5F1C">
                            <w:pPr>
                              <w:rPr>
                                <w:lang w:val="en-AU"/>
                              </w:rPr>
                            </w:pPr>
                            <w:r w:rsidRPr="00F669BF">
                              <w:rPr>
                                <w:lang w:val="en-AU"/>
                              </w:rPr>
                              <w:t>Water used in milking operations</w:t>
                            </w:r>
                            <w:r>
                              <w:rPr>
                                <w:lang w:val="en-AU"/>
                              </w:rPr>
                              <w:t xml:space="preserve"> for raw milk products</w:t>
                            </w:r>
                            <w:r w:rsidRPr="00F669BF">
                              <w:rPr>
                                <w:lang w:val="en-AU"/>
                              </w:rPr>
                              <w:t xml:space="preserve"> (e.g. in contact with milking equipment, teat washing and handwashing) must be potable.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 o:spid="_x0000_s1030" type="#_x0000_t202" style="position:absolute;margin-left:0;margin-top:.6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" fillcolor="#f2f2f2 [3052]" strokeweight=".5pt">
                <v:textbox style="mso-fit-shape-to-text:t">
                  <w:txbxContent>
                    <w:p w:rsidR="008A7D3F" w:rsidRPr="00F312D3" w:rsidRDefault="008A7D3F" w:rsidP="008C5F1C">
                      <w:pPr>
                        <w:rPr>
                          <w:lang w:val="en-AU"/>
                        </w:rPr>
                      </w:pPr>
                      <w:r w:rsidRPr="00F669BF">
                        <w:rPr>
                          <w:lang w:val="en-AU"/>
                        </w:rPr>
                        <w:t>Water used in milking operations</w:t>
                      </w:r>
                      <w:r>
                        <w:rPr>
                          <w:lang w:val="en-AU"/>
                        </w:rPr>
                        <w:t xml:space="preserve"> for raw milk products</w:t>
                      </w:r>
                      <w:r w:rsidRPr="00F669BF">
                        <w:rPr>
                          <w:lang w:val="en-AU"/>
                        </w:rPr>
                        <w:t xml:space="preserve"> (e.g. in contact with milking equipment, teat washing and handwashing) must be potable.  </w:t>
                      </w:r>
                    </w:p>
                  </w:txbxContent>
                </v:textbox>
                <w10:wrap type="square"/>
              </v:shape>
            </w:pict>
          </mc:Fallback>
        </mc:AlternateContent>
      </w:r>
    </w:p>
    <w:p w:rsidR="009C044E" w:rsidRDefault="0018257C" w:rsidP="00687BBE">
      <w:pPr>
        <w:rPr>
          <w:lang w:val="en-AU"/>
        </w:rPr>
      </w:pPr>
      <w:r>
        <w:rPr>
          <w:lang w:val="en-AU"/>
        </w:rPr>
        <w:t xml:space="preserve">Potable water is defined </w:t>
      </w:r>
      <w:r w:rsidR="008C337D">
        <w:rPr>
          <w:lang w:val="en-AU"/>
        </w:rPr>
        <w:t xml:space="preserve">in the Code </w:t>
      </w:r>
      <w:r>
        <w:rPr>
          <w:lang w:val="en-AU"/>
        </w:rPr>
        <w:t xml:space="preserve">as water acceptable for human consumption. </w:t>
      </w:r>
      <w:r w:rsidR="00687BBE">
        <w:rPr>
          <w:lang w:val="en-AU"/>
        </w:rPr>
        <w:t xml:space="preserve">It is essential that water </w:t>
      </w:r>
      <w:r w:rsidR="00BD4A4B">
        <w:rPr>
          <w:lang w:val="en-AU"/>
        </w:rPr>
        <w:t xml:space="preserve">used in the milking shed does not </w:t>
      </w:r>
      <w:r>
        <w:rPr>
          <w:lang w:val="en-AU"/>
        </w:rPr>
        <w:t>introduce contaminants and result i</w:t>
      </w:r>
      <w:r w:rsidR="00BD4A4B">
        <w:rPr>
          <w:lang w:val="en-AU"/>
        </w:rPr>
        <w:t>n the contamination of raw milk with microorganisms</w:t>
      </w:r>
      <w:r w:rsidR="005B6E54">
        <w:rPr>
          <w:lang w:val="en-AU"/>
        </w:rPr>
        <w:t xml:space="preserve">. The water supply used </w:t>
      </w:r>
      <w:r w:rsidR="009C044E" w:rsidRPr="00687BBE">
        <w:rPr>
          <w:lang w:val="en-AU"/>
        </w:rPr>
        <w:t>within the da</w:t>
      </w:r>
      <w:r w:rsidR="009C044E">
        <w:rPr>
          <w:lang w:val="en-AU"/>
        </w:rPr>
        <w:t xml:space="preserve">iry for sanitising and rinsing </w:t>
      </w:r>
      <w:r w:rsidR="009C044E" w:rsidRPr="00687BBE">
        <w:rPr>
          <w:lang w:val="en-AU"/>
        </w:rPr>
        <w:t xml:space="preserve">the milking plant, for washing teats, mixing up of teat dips and hand washing for operators </w:t>
      </w:r>
      <w:r w:rsidR="005B6E54">
        <w:rPr>
          <w:lang w:val="en-AU"/>
        </w:rPr>
        <w:t>should be potable</w:t>
      </w:r>
      <w:r w:rsidR="009C044E">
        <w:rPr>
          <w:lang w:val="en-AU"/>
        </w:rPr>
        <w:t>.</w:t>
      </w:r>
    </w:p>
    <w:p w:rsidR="009C044E" w:rsidRDefault="009C044E" w:rsidP="00687BBE">
      <w:pPr>
        <w:rPr>
          <w:lang w:val="en-AU"/>
        </w:rPr>
      </w:pPr>
    </w:p>
    <w:p w:rsidR="005C5EAB" w:rsidRPr="004F3C39" w:rsidRDefault="005C5EAB" w:rsidP="005C5EAB">
      <w:pPr>
        <w:rPr>
          <w:lang w:val="en-AU"/>
        </w:rPr>
      </w:pPr>
      <w:r>
        <w:rPr>
          <w:lang w:val="en-AU"/>
        </w:rPr>
        <w:t>Businesses able to use treated town water can usually assume that the supply is potable. Businesses with untreated water supplied may need to treat the water before use to ensure it is of a suitable microbiological quality.</w:t>
      </w:r>
    </w:p>
    <w:p w:rsidR="005C5EAB" w:rsidRDefault="005C5EAB" w:rsidP="004F3C39">
      <w:pPr>
        <w:rPr>
          <w:lang w:val="en-AU"/>
        </w:rPr>
      </w:pPr>
    </w:p>
    <w:p w:rsidR="00687BBE" w:rsidRDefault="005B6E54" w:rsidP="004F3C39">
      <w:pPr>
        <w:rPr>
          <w:lang w:val="en-AU"/>
        </w:rPr>
      </w:pPr>
      <w:r>
        <w:rPr>
          <w:lang w:val="en-AU"/>
        </w:rPr>
        <w:t xml:space="preserve">The food safety program </w:t>
      </w:r>
      <w:r w:rsidR="005C5EAB">
        <w:rPr>
          <w:lang w:val="en-AU"/>
        </w:rPr>
        <w:t xml:space="preserve">should </w:t>
      </w:r>
      <w:r>
        <w:rPr>
          <w:lang w:val="en-AU"/>
        </w:rPr>
        <w:t xml:space="preserve">document what water supply is used </w:t>
      </w:r>
      <w:r w:rsidR="009C044E">
        <w:rPr>
          <w:lang w:val="en-AU"/>
        </w:rPr>
        <w:t xml:space="preserve">in milking operations </w:t>
      </w:r>
      <w:r>
        <w:rPr>
          <w:lang w:val="en-AU"/>
        </w:rPr>
        <w:t xml:space="preserve">and any treatments required. </w:t>
      </w:r>
      <w:r w:rsidR="000D1B41">
        <w:rPr>
          <w:lang w:val="en-AU"/>
        </w:rPr>
        <w:t xml:space="preserve">Where the supply is not town water, the microbiological quality </w:t>
      </w:r>
      <w:r w:rsidR="005C5EAB">
        <w:rPr>
          <w:lang w:val="en-AU"/>
        </w:rPr>
        <w:t>should</w:t>
      </w:r>
      <w:r w:rsidR="000D1B41">
        <w:rPr>
          <w:lang w:val="en-AU"/>
        </w:rPr>
        <w:t xml:space="preserve"> be monitored</w:t>
      </w:r>
      <w:r w:rsidR="005C5EAB">
        <w:rPr>
          <w:lang w:val="en-AU"/>
        </w:rPr>
        <w:t>. I</w:t>
      </w:r>
      <w:r w:rsidR="009C044E">
        <w:rPr>
          <w:lang w:val="en-AU"/>
        </w:rPr>
        <w:t xml:space="preserve">t is recommended </w:t>
      </w:r>
      <w:r w:rsidR="000D1B41">
        <w:rPr>
          <w:lang w:val="en-AU"/>
        </w:rPr>
        <w:t xml:space="preserve">that testing for </w:t>
      </w:r>
      <w:r w:rsidR="000D1B41" w:rsidRPr="007E73EA">
        <w:rPr>
          <w:i/>
          <w:lang w:val="en-AU"/>
        </w:rPr>
        <w:t>E. coli</w:t>
      </w:r>
      <w:r w:rsidR="000D1B41">
        <w:rPr>
          <w:lang w:val="en-AU"/>
        </w:rPr>
        <w:t xml:space="preserve"> be undertaken quarterly</w:t>
      </w:r>
      <w:r w:rsidR="000D1B41" w:rsidRPr="000D1B41">
        <w:rPr>
          <w:lang w:val="en-AU"/>
        </w:rPr>
        <w:t xml:space="preserve"> </w:t>
      </w:r>
      <w:r w:rsidR="000D1B41" w:rsidRPr="00687BBE">
        <w:rPr>
          <w:lang w:val="en-AU"/>
        </w:rPr>
        <w:t>unless there is a change of water s</w:t>
      </w:r>
      <w:r w:rsidR="000D1B41">
        <w:rPr>
          <w:lang w:val="en-AU"/>
        </w:rPr>
        <w:t xml:space="preserve">upply or quality problems occur. </w:t>
      </w:r>
      <w:r w:rsidR="00687BBE" w:rsidRPr="00E153D0">
        <w:rPr>
          <w:i/>
          <w:lang w:val="en-AU"/>
        </w:rPr>
        <w:t>E</w:t>
      </w:r>
      <w:r w:rsidR="00687BBE" w:rsidRPr="00687BBE">
        <w:rPr>
          <w:lang w:val="en-AU"/>
        </w:rPr>
        <w:t xml:space="preserve">. </w:t>
      </w:r>
      <w:r w:rsidR="00687BBE" w:rsidRPr="009C044E">
        <w:rPr>
          <w:i/>
          <w:lang w:val="en-AU"/>
        </w:rPr>
        <w:t>coli</w:t>
      </w:r>
      <w:r w:rsidR="00687BBE" w:rsidRPr="00687BBE">
        <w:rPr>
          <w:lang w:val="en-AU"/>
        </w:rPr>
        <w:t xml:space="preserve"> </w:t>
      </w:r>
      <w:r w:rsidR="009C044E">
        <w:rPr>
          <w:lang w:val="en-AU"/>
        </w:rPr>
        <w:t xml:space="preserve">should be </w:t>
      </w:r>
      <w:r w:rsidR="00687BBE" w:rsidRPr="00687BBE">
        <w:rPr>
          <w:lang w:val="en-AU"/>
        </w:rPr>
        <w:t xml:space="preserve">absent in 100ml. </w:t>
      </w:r>
    </w:p>
    <w:p w:rsidR="00E20CBC" w:rsidRDefault="005C5EAB" w:rsidP="0074006A">
      <w:pPr>
        <w:pStyle w:val="Heading2"/>
      </w:pPr>
      <w:bookmarkStart w:id="18" w:name="_Toc371063295"/>
      <w:r>
        <w:t xml:space="preserve">4. </w:t>
      </w:r>
      <w:r w:rsidR="00E20CBC" w:rsidRPr="00C37DE3">
        <w:t>Premises and equipment</w:t>
      </w:r>
      <w:bookmarkEnd w:id="18"/>
    </w:p>
    <w:p w:rsidR="005C5EAB" w:rsidRDefault="005C5EAB" w:rsidP="005C5EAB">
      <w:pPr>
        <w:pStyle w:val="Heading3"/>
      </w:pPr>
      <w:bookmarkStart w:id="19" w:name="_Toc371063296"/>
      <w:r>
        <w:t>Baseline requirements</w:t>
      </w:r>
      <w:bookmarkEnd w:id="19"/>
    </w:p>
    <w:p w:rsidR="00A71034" w:rsidRDefault="00A221D0" w:rsidP="00A71034">
      <w:pPr>
        <w:rPr>
          <w:lang w:val="en-AU"/>
        </w:rPr>
      </w:pPr>
      <w:r w:rsidRPr="00A221D0">
        <w:rPr>
          <w:lang w:val="en-AU"/>
        </w:rPr>
        <w:t>Standard 4.2.4 requires a dairy primary production business to control the potential food safety hazards arising from the design, construction, maintenance and operation of premises and equipment as part of its food safety program. The control measures must include support programs that ensure that premises and equipment are clean and sanitary and that pests are controlled.</w:t>
      </w:r>
      <w:r w:rsidR="00214636">
        <w:rPr>
          <w:lang w:val="en-AU"/>
        </w:rPr>
        <w:t xml:space="preserve"> </w:t>
      </w:r>
    </w:p>
    <w:p w:rsidR="00C37DE3" w:rsidRPr="005D384C" w:rsidRDefault="00A71034" w:rsidP="002812A0">
      <w:pPr>
        <w:pStyle w:val="Heading3"/>
      </w:pPr>
      <w:bookmarkStart w:id="20" w:name="_Toc371063297"/>
      <w:r w:rsidRPr="005D384C">
        <w:t>Additional considerations for raw milk products</w:t>
      </w:r>
      <w:bookmarkEnd w:id="20"/>
    </w:p>
    <w:p w:rsidR="00C37DE3" w:rsidRDefault="00A221D0" w:rsidP="00E20CBC">
      <w:pPr>
        <w:rPr>
          <w:lang w:val="en-AU"/>
        </w:rPr>
      </w:pPr>
      <w:r>
        <w:rPr>
          <w:lang w:val="en-AU"/>
        </w:rPr>
        <w:t xml:space="preserve">While the </w:t>
      </w:r>
      <w:r w:rsidR="00A71034">
        <w:rPr>
          <w:lang w:val="en-AU"/>
        </w:rPr>
        <w:t>baseline</w:t>
      </w:r>
      <w:r>
        <w:rPr>
          <w:lang w:val="en-AU"/>
        </w:rPr>
        <w:t xml:space="preserve"> requirements </w:t>
      </w:r>
      <w:r w:rsidR="00611F65">
        <w:rPr>
          <w:lang w:val="en-AU"/>
        </w:rPr>
        <w:t xml:space="preserve">for premises and equipment </w:t>
      </w:r>
      <w:r w:rsidR="005D384C">
        <w:rPr>
          <w:lang w:val="en-AU"/>
        </w:rPr>
        <w:t xml:space="preserve">should </w:t>
      </w:r>
      <w:r w:rsidR="00831316">
        <w:rPr>
          <w:lang w:val="en-AU"/>
        </w:rPr>
        <w:t xml:space="preserve">provide </w:t>
      </w:r>
      <w:r w:rsidR="005D384C">
        <w:rPr>
          <w:lang w:val="en-AU"/>
        </w:rPr>
        <w:t>an adequate level of control</w:t>
      </w:r>
      <w:r w:rsidR="00831316">
        <w:rPr>
          <w:lang w:val="en-AU"/>
        </w:rPr>
        <w:t xml:space="preserve"> </w:t>
      </w:r>
      <w:r>
        <w:rPr>
          <w:lang w:val="en-AU"/>
        </w:rPr>
        <w:t>dairy premise</w:t>
      </w:r>
      <w:r w:rsidR="005D384C">
        <w:rPr>
          <w:lang w:val="en-AU"/>
        </w:rPr>
        <w:t>s</w:t>
      </w:r>
      <w:r>
        <w:rPr>
          <w:lang w:val="en-AU"/>
        </w:rPr>
        <w:t xml:space="preserve"> used for </w:t>
      </w:r>
      <w:r w:rsidR="007E73EA">
        <w:rPr>
          <w:lang w:val="en-AU"/>
        </w:rPr>
        <w:t>production of milk for</w:t>
      </w:r>
      <w:r>
        <w:rPr>
          <w:lang w:val="en-AU"/>
        </w:rPr>
        <w:t xml:space="preserve"> raw milk </w:t>
      </w:r>
      <w:r w:rsidR="007E73EA">
        <w:rPr>
          <w:lang w:val="en-AU"/>
        </w:rPr>
        <w:t>products</w:t>
      </w:r>
      <w:r w:rsidR="005D384C">
        <w:rPr>
          <w:lang w:val="en-AU"/>
        </w:rPr>
        <w:t>, these premises</w:t>
      </w:r>
      <w:r w:rsidR="007E73EA">
        <w:rPr>
          <w:lang w:val="en-AU"/>
        </w:rPr>
        <w:t xml:space="preserve"> </w:t>
      </w:r>
      <w:r>
        <w:rPr>
          <w:lang w:val="en-AU"/>
        </w:rPr>
        <w:t>should be assessed differently</w:t>
      </w:r>
      <w:r w:rsidR="00831316">
        <w:rPr>
          <w:lang w:val="en-AU"/>
        </w:rPr>
        <w:t>. There should be a</w:t>
      </w:r>
      <w:r>
        <w:rPr>
          <w:lang w:val="en-AU"/>
        </w:rPr>
        <w:t xml:space="preserve"> higher level of attention to cleaning regimes, the servicing of milking machines </w:t>
      </w:r>
      <w:r w:rsidR="001A19EE">
        <w:rPr>
          <w:lang w:val="en-AU"/>
        </w:rPr>
        <w:t xml:space="preserve">and other equipment, </w:t>
      </w:r>
      <w:r>
        <w:rPr>
          <w:lang w:val="en-AU"/>
        </w:rPr>
        <w:t xml:space="preserve">and </w:t>
      </w:r>
      <w:r w:rsidR="004F3C39">
        <w:rPr>
          <w:lang w:val="en-AU"/>
        </w:rPr>
        <w:t xml:space="preserve">premise </w:t>
      </w:r>
      <w:r w:rsidR="002F7309">
        <w:rPr>
          <w:lang w:val="en-AU"/>
        </w:rPr>
        <w:t>layout</w:t>
      </w:r>
      <w:r w:rsidR="005D384C">
        <w:rPr>
          <w:lang w:val="en-AU"/>
        </w:rPr>
        <w:t xml:space="preserve"> to ensure the potential for contamination is minimised</w:t>
      </w:r>
      <w:r w:rsidR="002F7309">
        <w:rPr>
          <w:lang w:val="en-AU"/>
        </w:rPr>
        <w:t xml:space="preserve">. </w:t>
      </w:r>
    </w:p>
    <w:p w:rsidR="002812A0" w:rsidRPr="002812A0" w:rsidRDefault="002812A0" w:rsidP="002812A0">
      <w:pPr>
        <w:pStyle w:val="Heading4"/>
        <w:numPr>
          <w:ilvl w:val="0"/>
          <w:numId w:val="10"/>
        </w:numPr>
      </w:pPr>
      <w:bookmarkStart w:id="21" w:name="_Toc371063298"/>
      <w:r w:rsidRPr="004F3C39">
        <w:t>Cleaning and sanitising</w:t>
      </w:r>
      <w:bookmarkEnd w:id="21"/>
    </w:p>
    <w:p w:rsidR="002812A0" w:rsidRDefault="002812A0" w:rsidP="002812A0">
      <w:pPr>
        <w:rPr>
          <w:lang w:val="en-AU"/>
        </w:rPr>
      </w:pPr>
      <w:r>
        <w:rPr>
          <w:lang w:val="en-AU"/>
        </w:rPr>
        <w:t>Dairy primary production businesses are already required to have a cleaning and sanitising program. For those producing milk for raw milk products</w:t>
      </w:r>
      <w:r w:rsidR="00CB7521">
        <w:rPr>
          <w:lang w:val="en-AU"/>
        </w:rPr>
        <w:t>,</w:t>
      </w:r>
      <w:r>
        <w:rPr>
          <w:lang w:val="en-AU"/>
        </w:rPr>
        <w:t xml:space="preserve"> the food safety program should document the</w:t>
      </w:r>
      <w:r w:rsidRPr="004F3C39">
        <w:rPr>
          <w:lang w:val="en-AU"/>
        </w:rPr>
        <w:t xml:space="preserve"> specific cleaning regime t</w:t>
      </w:r>
      <w:r>
        <w:rPr>
          <w:lang w:val="en-AU"/>
        </w:rPr>
        <w:t>hat</w:t>
      </w:r>
      <w:r w:rsidRPr="004F3C39">
        <w:rPr>
          <w:lang w:val="en-AU"/>
        </w:rPr>
        <w:t xml:space="preserve"> ensure</w:t>
      </w:r>
      <w:r>
        <w:rPr>
          <w:lang w:val="en-AU"/>
        </w:rPr>
        <w:t>s</w:t>
      </w:r>
      <w:r w:rsidRPr="004F3C39">
        <w:rPr>
          <w:lang w:val="en-AU"/>
        </w:rPr>
        <w:t xml:space="preserve"> the outside of milking equipment, railing</w:t>
      </w:r>
      <w:r>
        <w:rPr>
          <w:lang w:val="en-AU"/>
        </w:rPr>
        <w:t>s</w:t>
      </w:r>
      <w:r w:rsidRPr="004F3C39">
        <w:rPr>
          <w:lang w:val="en-AU"/>
        </w:rPr>
        <w:t xml:space="preserve"> in the dairy and the milking platform are free of manure and clean. </w:t>
      </w:r>
      <w:r>
        <w:rPr>
          <w:lang w:val="en-AU"/>
        </w:rPr>
        <w:t>It is important that the m</w:t>
      </w:r>
      <w:r w:rsidRPr="004F3C39">
        <w:rPr>
          <w:lang w:val="en-AU"/>
        </w:rPr>
        <w:t xml:space="preserve">ilking plant in farm dairies, including the bulk milk tank, </w:t>
      </w:r>
      <w:r>
        <w:rPr>
          <w:lang w:val="en-AU"/>
        </w:rPr>
        <w:t>is</w:t>
      </w:r>
      <w:r w:rsidRPr="004F3C39">
        <w:rPr>
          <w:lang w:val="en-AU"/>
        </w:rPr>
        <w:t xml:space="preserve"> cleaned and sanitised:</w:t>
      </w:r>
    </w:p>
    <w:p w:rsidR="005E1409" w:rsidRPr="004F3C39" w:rsidRDefault="005E1409" w:rsidP="002812A0">
      <w:pPr>
        <w:rPr>
          <w:lang w:val="en-AU"/>
        </w:rPr>
      </w:pPr>
    </w:p>
    <w:p w:rsidR="002812A0" w:rsidRPr="004F3C39" w:rsidRDefault="002812A0" w:rsidP="002812A0">
      <w:pPr>
        <w:pStyle w:val="FSBullet1"/>
        <w:rPr>
          <w:lang w:val="en-AU"/>
        </w:rPr>
      </w:pPr>
      <w:r w:rsidRPr="004F3C39">
        <w:rPr>
          <w:lang w:val="en-AU"/>
        </w:rPr>
        <w:t>in a manner that minimises the risk that milk may deteriorate or be</w:t>
      </w:r>
      <w:r>
        <w:rPr>
          <w:lang w:val="en-AU"/>
        </w:rPr>
        <w:t xml:space="preserve"> </w:t>
      </w:r>
      <w:r w:rsidRPr="004F3C39">
        <w:rPr>
          <w:lang w:val="en-AU"/>
        </w:rPr>
        <w:t>contaminated;</w:t>
      </w:r>
    </w:p>
    <w:p w:rsidR="002812A0" w:rsidRPr="004F3C39" w:rsidRDefault="002812A0" w:rsidP="002812A0">
      <w:pPr>
        <w:pStyle w:val="FSBullet1"/>
        <w:rPr>
          <w:lang w:val="en-AU"/>
        </w:rPr>
      </w:pPr>
      <w:r w:rsidRPr="004F3C39">
        <w:rPr>
          <w:lang w:val="en-AU"/>
        </w:rPr>
        <w:t xml:space="preserve">with detergents and sanitisers supplied by a reputable chemical supply company, used according to manufacturers’ specifications; </w:t>
      </w:r>
    </w:p>
    <w:p w:rsidR="002812A0" w:rsidRPr="004F3C39" w:rsidRDefault="002812A0" w:rsidP="002812A0">
      <w:pPr>
        <w:pStyle w:val="FSBullet1"/>
        <w:rPr>
          <w:lang w:val="en-AU"/>
        </w:rPr>
      </w:pPr>
      <w:r w:rsidRPr="004F3C39">
        <w:rPr>
          <w:lang w:val="en-AU"/>
        </w:rPr>
        <w:t>with water of a suitable quality and at the correct temperature (manufacturer’s recommendation); and</w:t>
      </w:r>
    </w:p>
    <w:p w:rsidR="00E5050B" w:rsidRDefault="002812A0" w:rsidP="002812A0">
      <w:pPr>
        <w:pStyle w:val="FSBullet1"/>
        <w:rPr>
          <w:lang w:val="en-AU"/>
        </w:rPr>
      </w:pPr>
      <w:r w:rsidRPr="004F3C39">
        <w:rPr>
          <w:lang w:val="en-AU"/>
        </w:rPr>
        <w:t>a manner that minimises the risk that the detergents and sanitisers used, may contaminate milk.</w:t>
      </w:r>
      <w:r w:rsidR="00E5050B">
        <w:rPr>
          <w:lang w:val="en-AU"/>
        </w:rPr>
        <w:br w:type="page"/>
      </w:r>
    </w:p>
    <w:p w:rsidR="002812A0" w:rsidRPr="004F3C39" w:rsidRDefault="002812A0" w:rsidP="002812A0">
      <w:pPr>
        <w:rPr>
          <w:lang w:val="en-AU"/>
        </w:rPr>
      </w:pPr>
      <w:r w:rsidRPr="004F3C39">
        <w:rPr>
          <w:lang w:val="en-AU"/>
        </w:rPr>
        <w:lastRenderedPageBreak/>
        <w:t>The cleaning and sanitising systems</w:t>
      </w:r>
      <w:r>
        <w:rPr>
          <w:lang w:val="en-AU"/>
        </w:rPr>
        <w:t xml:space="preserve"> available</w:t>
      </w:r>
      <w:r w:rsidRPr="004F3C39">
        <w:rPr>
          <w:lang w:val="en-AU"/>
        </w:rPr>
        <w:t xml:space="preserve"> involve variations including rinsing with cold water, washing with a detergent in hot water (acid and alkali variations), use of a sanitiser and rinsing or draining. The system used must be effective, appropriate for the farm’s circumstances, including cleaning in place system and automation if installed, and as advised by the chemical company.</w:t>
      </w:r>
    </w:p>
    <w:p w:rsidR="002812A0" w:rsidRPr="004F3C39" w:rsidRDefault="002812A0" w:rsidP="002812A0">
      <w:pPr>
        <w:rPr>
          <w:lang w:val="en-AU"/>
        </w:rPr>
      </w:pPr>
    </w:p>
    <w:p w:rsidR="002812A0" w:rsidRDefault="002812A0" w:rsidP="002812A0">
      <w:pPr>
        <w:rPr>
          <w:lang w:val="en-AU"/>
        </w:rPr>
      </w:pPr>
      <w:r w:rsidRPr="004F3C39">
        <w:rPr>
          <w:lang w:val="en-AU"/>
        </w:rPr>
        <w:t>The effectiveness of the cleaning program should be monitored by regular physical checks of the milking plant and by monitoring microbiological test data</w:t>
      </w:r>
      <w:r>
        <w:rPr>
          <w:lang w:val="en-AU"/>
        </w:rPr>
        <w:t xml:space="preserve"> (e.g. total plate count and </w:t>
      </w:r>
      <w:r w:rsidRPr="00D804AE">
        <w:rPr>
          <w:i/>
          <w:lang w:val="en-AU"/>
        </w:rPr>
        <w:t>E</w:t>
      </w:r>
      <w:r>
        <w:rPr>
          <w:lang w:val="en-AU"/>
        </w:rPr>
        <w:t xml:space="preserve">. </w:t>
      </w:r>
      <w:r w:rsidRPr="00214636">
        <w:rPr>
          <w:i/>
          <w:lang w:val="en-AU"/>
        </w:rPr>
        <w:t>coli</w:t>
      </w:r>
      <w:r>
        <w:rPr>
          <w:lang w:val="en-AU"/>
        </w:rPr>
        <w:t>)</w:t>
      </w:r>
      <w:r w:rsidRPr="004F3C39">
        <w:rPr>
          <w:lang w:val="en-AU"/>
        </w:rPr>
        <w:t>.</w:t>
      </w:r>
    </w:p>
    <w:p w:rsidR="002812A0" w:rsidRPr="004F3C39" w:rsidRDefault="002812A0" w:rsidP="002812A0">
      <w:pPr>
        <w:pStyle w:val="Heading4"/>
        <w:numPr>
          <w:ilvl w:val="0"/>
          <w:numId w:val="10"/>
        </w:numPr>
      </w:pPr>
      <w:bookmarkStart w:id="22" w:name="_Toc371063299"/>
      <w:r w:rsidRPr="004F3C39">
        <w:t>Milking machines</w:t>
      </w:r>
      <w:bookmarkEnd w:id="22"/>
    </w:p>
    <w:p w:rsidR="002812A0" w:rsidRDefault="00D27E40" w:rsidP="002812A0">
      <w:pPr>
        <w:rPr>
          <w:lang w:val="en-AU"/>
        </w:rPr>
      </w:pPr>
      <w:r>
        <w:rPr>
          <w:lang w:val="en-AU"/>
        </w:rPr>
        <w:t>M</w:t>
      </w:r>
      <w:r w:rsidR="002812A0" w:rsidRPr="005C4C36">
        <w:rPr>
          <w:lang w:val="en-AU"/>
        </w:rPr>
        <w:t>ilking machines</w:t>
      </w:r>
      <w:r w:rsidR="002812A0">
        <w:rPr>
          <w:lang w:val="en-AU"/>
        </w:rPr>
        <w:t xml:space="preserve"> and milk cooling equipment </w:t>
      </w:r>
      <w:r>
        <w:rPr>
          <w:lang w:val="en-AU"/>
        </w:rPr>
        <w:t>should be</w:t>
      </w:r>
      <w:r w:rsidR="002812A0" w:rsidRPr="005C4C36">
        <w:rPr>
          <w:lang w:val="en-AU"/>
        </w:rPr>
        <w:t xml:space="preserve"> correctly installed, maintained, cleaned and serviced.</w:t>
      </w:r>
      <w:r w:rsidR="002812A0">
        <w:rPr>
          <w:lang w:val="en-AU"/>
        </w:rPr>
        <w:t xml:space="preserve"> For businesses producing milk for raw milk products, a m</w:t>
      </w:r>
      <w:r w:rsidR="002812A0" w:rsidRPr="001A19EE">
        <w:rPr>
          <w:lang w:val="en-AU"/>
        </w:rPr>
        <w:t xml:space="preserve">ore frequent servicing of milking machines and milk cooling and storage equipment should be </w:t>
      </w:r>
      <w:r w:rsidR="002812A0">
        <w:rPr>
          <w:lang w:val="en-AU"/>
        </w:rPr>
        <w:t>implemented</w:t>
      </w:r>
      <w:r w:rsidR="002812A0" w:rsidRPr="001A19EE">
        <w:rPr>
          <w:lang w:val="en-AU"/>
        </w:rPr>
        <w:t xml:space="preserve"> to ensure milk quality and safety is maintained</w:t>
      </w:r>
      <w:r w:rsidR="002812A0">
        <w:rPr>
          <w:lang w:val="en-AU"/>
        </w:rPr>
        <w:t>.</w:t>
      </w:r>
      <w:r w:rsidR="002812A0" w:rsidRPr="001A19EE">
        <w:rPr>
          <w:lang w:val="en-AU"/>
        </w:rPr>
        <w:tab/>
      </w:r>
    </w:p>
    <w:p w:rsidR="002812A0" w:rsidRDefault="002812A0" w:rsidP="002812A0">
      <w:pPr>
        <w:rPr>
          <w:lang w:val="en-AU"/>
        </w:rPr>
      </w:pPr>
    </w:p>
    <w:p w:rsidR="002812A0" w:rsidRDefault="00D27E40" w:rsidP="002812A0">
      <w:pPr>
        <w:rPr>
          <w:lang w:val="en-AU"/>
        </w:rPr>
      </w:pPr>
      <w:r>
        <w:rPr>
          <w:lang w:val="en-AU"/>
        </w:rPr>
        <w:t>It is recommended that a</w:t>
      </w:r>
      <w:r w:rsidR="002812A0" w:rsidRPr="001A19EE">
        <w:rPr>
          <w:lang w:val="en-AU"/>
        </w:rPr>
        <w:t xml:space="preserve">utomated (robotic) milking systems and novel milking systems </w:t>
      </w:r>
      <w:r w:rsidR="002812A0">
        <w:rPr>
          <w:lang w:val="en-AU"/>
        </w:rPr>
        <w:t>should</w:t>
      </w:r>
      <w:r w:rsidR="002812A0" w:rsidRPr="001A19EE">
        <w:rPr>
          <w:lang w:val="en-AU"/>
        </w:rPr>
        <w:t xml:space="preserve"> not to be used for milk intended for raw milk products unless the design has been submitted for assessment </w:t>
      </w:r>
      <w:r w:rsidR="002812A0">
        <w:rPr>
          <w:lang w:val="en-AU"/>
        </w:rPr>
        <w:t>by the enforcement agency.</w:t>
      </w:r>
    </w:p>
    <w:p w:rsidR="002812A0" w:rsidRPr="004F3C39" w:rsidRDefault="002812A0" w:rsidP="005C1D0E">
      <w:pPr>
        <w:pStyle w:val="Heading4"/>
        <w:numPr>
          <w:ilvl w:val="0"/>
          <w:numId w:val="10"/>
        </w:numPr>
      </w:pPr>
      <w:bookmarkStart w:id="23" w:name="_Toc371063300"/>
      <w:r>
        <w:t>Housing and environment</w:t>
      </w:r>
      <w:bookmarkEnd w:id="23"/>
    </w:p>
    <w:p w:rsidR="002812A0" w:rsidRDefault="002812A0" w:rsidP="002812A0">
      <w:pPr>
        <w:rPr>
          <w:rFonts w:eastAsia="Times New Roman" w:cs="Times New Roman"/>
          <w:szCs w:val="24"/>
          <w:lang w:bidi="en-US"/>
        </w:rPr>
      </w:pPr>
      <w:r w:rsidRPr="000D6594">
        <w:rPr>
          <w:rFonts w:eastAsia="Times New Roman" w:cs="Times New Roman"/>
          <w:szCs w:val="24"/>
          <w:lang w:bidi="en-US"/>
        </w:rPr>
        <w:t>Intensive housing of animals may increase the risk of contamination of udders</w:t>
      </w:r>
      <w:r>
        <w:rPr>
          <w:rFonts w:eastAsia="Times New Roman" w:cs="Times New Roman"/>
          <w:szCs w:val="24"/>
          <w:lang w:bidi="en-US"/>
        </w:rPr>
        <w:t>, leading to mastitic infection</w:t>
      </w:r>
      <w:r w:rsidRPr="000D6594">
        <w:rPr>
          <w:rFonts w:eastAsia="Times New Roman" w:cs="Times New Roman"/>
          <w:szCs w:val="24"/>
          <w:lang w:bidi="en-US"/>
        </w:rPr>
        <w:t xml:space="preserve"> due to closer proximity of animals, concentration of faeces, </w:t>
      </w:r>
      <w:r w:rsidR="005C1D0E" w:rsidRPr="000D6594">
        <w:rPr>
          <w:rFonts w:eastAsia="Times New Roman" w:cs="Times New Roman"/>
          <w:szCs w:val="24"/>
          <w:lang w:bidi="en-US"/>
        </w:rPr>
        <w:t>and contact</w:t>
      </w:r>
      <w:r w:rsidRPr="000D6594">
        <w:rPr>
          <w:rFonts w:eastAsia="Times New Roman" w:cs="Times New Roman"/>
          <w:szCs w:val="24"/>
          <w:lang w:bidi="en-US"/>
        </w:rPr>
        <w:t xml:space="preserve"> with bedding etc. </w:t>
      </w:r>
      <w:r>
        <w:rPr>
          <w:rFonts w:eastAsia="Times New Roman" w:cs="Times New Roman"/>
          <w:szCs w:val="24"/>
          <w:lang w:bidi="en-US"/>
        </w:rPr>
        <w:t xml:space="preserve"> Where housing is used for animals in a raw milk herd, the design, maintenance and operation of housing pens and bedding </w:t>
      </w:r>
      <w:r w:rsidR="005C1D0E">
        <w:rPr>
          <w:rFonts w:eastAsia="Times New Roman" w:cs="Times New Roman"/>
          <w:szCs w:val="24"/>
          <w:lang w:bidi="en-US"/>
        </w:rPr>
        <w:t>should</w:t>
      </w:r>
      <w:r>
        <w:rPr>
          <w:rFonts w:eastAsia="Times New Roman" w:cs="Times New Roman"/>
          <w:szCs w:val="24"/>
          <w:lang w:bidi="en-US"/>
        </w:rPr>
        <w:t xml:space="preserve"> be included in the food safety program. </w:t>
      </w:r>
      <w:r w:rsidR="005C1D0E">
        <w:rPr>
          <w:rFonts w:eastAsia="Times New Roman" w:cs="Times New Roman"/>
          <w:szCs w:val="24"/>
          <w:lang w:bidi="en-US"/>
        </w:rPr>
        <w:t>It is important that t</w:t>
      </w:r>
      <w:r w:rsidRPr="00214636">
        <w:rPr>
          <w:lang w:val="en-AU"/>
        </w:rPr>
        <w:t xml:space="preserve">he facility </w:t>
      </w:r>
      <w:r w:rsidR="005C1D0E">
        <w:rPr>
          <w:lang w:val="en-AU"/>
        </w:rPr>
        <w:t>is</w:t>
      </w:r>
      <w:r w:rsidRPr="00214636">
        <w:rPr>
          <w:lang w:val="en-AU"/>
        </w:rPr>
        <w:t xml:space="preserve"> cleaned, well ventilated and animals </w:t>
      </w:r>
      <w:r w:rsidR="005C1D0E">
        <w:rPr>
          <w:lang w:val="en-AU"/>
        </w:rPr>
        <w:t>are</w:t>
      </w:r>
      <w:r w:rsidRPr="00214636">
        <w:rPr>
          <w:lang w:val="en-AU"/>
        </w:rPr>
        <w:t xml:space="preserve"> monitored for stress or disease.</w:t>
      </w:r>
    </w:p>
    <w:p w:rsidR="002812A0" w:rsidRDefault="002812A0" w:rsidP="002812A0">
      <w:pPr>
        <w:rPr>
          <w:rFonts w:eastAsia="Times New Roman" w:cs="Times New Roman"/>
          <w:szCs w:val="24"/>
          <w:lang w:bidi="en-US"/>
        </w:rPr>
      </w:pPr>
    </w:p>
    <w:p w:rsidR="002812A0" w:rsidRDefault="002812A0" w:rsidP="002812A0">
      <w:pPr>
        <w:widowControl w:val="0"/>
        <w:rPr>
          <w:rFonts w:eastAsia="Times New Roman" w:cs="Times New Roman"/>
          <w:szCs w:val="24"/>
          <w:lang w:bidi="en-US"/>
        </w:rPr>
      </w:pPr>
      <w:r>
        <w:rPr>
          <w:rFonts w:eastAsia="Times New Roman" w:cs="Times New Roman"/>
          <w:szCs w:val="24"/>
          <w:lang w:bidi="en-US"/>
        </w:rPr>
        <w:t xml:space="preserve">The design and maintenance of holding areas can also amplify the spread of pathogens due to increased soiling of udders and teats with faecal material, and overcrowding which can lead to udder damage and animal stress. The food safety program should include how holding yards, feeding yards, loafing yards and feed pads are managed and operated to avoid overcrowding and to minimise the soiling of udders. </w:t>
      </w:r>
      <w:r w:rsidRPr="00214636">
        <w:rPr>
          <w:lang w:val="en-AU"/>
        </w:rPr>
        <w:t xml:space="preserve">Raceways, gateways and watering points </w:t>
      </w:r>
      <w:r w:rsidR="005C1D0E">
        <w:rPr>
          <w:lang w:val="en-AU"/>
        </w:rPr>
        <w:t>should</w:t>
      </w:r>
      <w:r w:rsidRPr="00214636">
        <w:rPr>
          <w:lang w:val="en-AU"/>
        </w:rPr>
        <w:t xml:space="preserve"> be maintained to minimise soiling of the udders.</w:t>
      </w:r>
    </w:p>
    <w:p w:rsidR="005D384C" w:rsidRDefault="005D384C" w:rsidP="00035C5B">
      <w:pPr>
        <w:pStyle w:val="Heading3"/>
      </w:pPr>
      <w:bookmarkStart w:id="24" w:name="_Toc371063301"/>
      <w:r>
        <w:t>Raw milk product requirements</w:t>
      </w:r>
      <w:bookmarkEnd w:id="24"/>
      <w:r>
        <w:t xml:space="preserve"> </w:t>
      </w:r>
    </w:p>
    <w:p w:rsidR="00213473" w:rsidRDefault="00213473" w:rsidP="005D384C">
      <w:pPr>
        <w:pStyle w:val="Heading4"/>
        <w:numPr>
          <w:ilvl w:val="0"/>
          <w:numId w:val="10"/>
        </w:numPr>
      </w:pPr>
      <w:bookmarkStart w:id="25" w:name="_Toc371063302"/>
      <w:r>
        <w:t>Handwashing and toilet facilities</w:t>
      </w:r>
      <w:bookmarkEnd w:id="25"/>
    </w:p>
    <w:p w:rsidR="00213473" w:rsidRDefault="0007691B" w:rsidP="00E20CBC">
      <w:pPr>
        <w:rPr>
          <w:b/>
          <w:lang w:val="en-AU"/>
        </w:rPr>
      </w:pPr>
      <w:r>
        <w:rPr>
          <w:noProof/>
          <w:lang w:eastAsia="en-GB"/>
        </w:rPr>
        <mc:AlternateContent>
          <mc:Choice Requires="wps">
            <w:drawing>
              <wp:anchor distT="0" distB="0" distL="114300" distR="114300" simplePos="0" relativeHeight="251673600" behindDoc="0" locked="0" layoutInCell="1" allowOverlap="1" wp14:anchorId="047F19B6" wp14:editId="1B0A02AF">
                <wp:simplePos x="0" y="0"/>
                <wp:positionH relativeFrom="column">
                  <wp:posOffset>0</wp:posOffset>
                </wp:positionH>
                <wp:positionV relativeFrom="paragraph">
                  <wp:posOffset>49530</wp:posOffset>
                </wp:positionV>
                <wp:extent cx="1828800" cy="1828800"/>
                <wp:effectExtent l="0" t="0" r="15240" b="2159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8A7D3F" w:rsidRPr="00C37DE3" w:rsidRDefault="008A7D3F" w:rsidP="00213473">
                            <w:r w:rsidRPr="00C37DE3">
                              <w:t>Designated hand washing facilities must be provided and it should be ensured that they are only used for the washing of hands (&amp; arms etc.)</w:t>
                            </w:r>
                          </w:p>
                          <w:p w:rsidR="008A7D3F" w:rsidRDefault="008A7D3F" w:rsidP="00213473"/>
                          <w:p w:rsidR="008A7D3F" w:rsidRPr="00EB66D9" w:rsidRDefault="008A7D3F" w:rsidP="008C5F1C">
                            <w:r w:rsidRPr="00C37DE3">
                              <w:t>Adequate toilet facilities must be available and suitably located.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7" o:spid="_x0000_s1031" type="#_x0000_t202" style="position:absolute;margin-left:0;margin-top:3.9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" fillcolor="#f2f2f2 [3052]" strokeweight=".5pt">
                <v:textbox style="mso-fit-shape-to-text:t">
                  <w:txbxContent>
                    <w:p w:rsidR="008A7D3F" w:rsidRPr="00C37DE3" w:rsidRDefault="008A7D3F" w:rsidP="00213473">
                      <w:r w:rsidRPr="00C37DE3">
                        <w:t>Designated hand washing facilities must be provided and it should be ensured that they are only used for the washing of hands (&amp; arms etc.)</w:t>
                      </w:r>
                    </w:p>
                    <w:p w:rsidR="008A7D3F" w:rsidRDefault="008A7D3F" w:rsidP="00213473"/>
                    <w:p w:rsidR="008A7D3F" w:rsidRPr="00EB66D9" w:rsidRDefault="008A7D3F" w:rsidP="008C5F1C">
                      <w:r w:rsidRPr="00C37DE3">
                        <w:t>Adequate toilet facilities must be available and suitably located.</w:t>
                      </w:r>
                    </w:p>
                  </w:txbxContent>
                </v:textbox>
                <w10:wrap type="square"/>
              </v:shape>
            </w:pict>
          </mc:Fallback>
        </mc:AlternateContent>
      </w:r>
    </w:p>
    <w:p w:rsidR="00213473" w:rsidRDefault="002812A0" w:rsidP="00E20CBC">
      <w:pPr>
        <w:rPr>
          <w:lang w:val="en-AU"/>
        </w:rPr>
      </w:pPr>
      <w:r>
        <w:rPr>
          <w:lang w:val="en-AU"/>
        </w:rPr>
        <w:t xml:space="preserve">It is a requirement that </w:t>
      </w:r>
      <w:r w:rsidR="005F23E4">
        <w:rPr>
          <w:lang w:val="en-AU"/>
        </w:rPr>
        <w:t xml:space="preserve">staff </w:t>
      </w:r>
      <w:r w:rsidR="005F23E4" w:rsidRPr="00D27E40">
        <w:rPr>
          <w:rFonts w:cs="Arial"/>
        </w:rPr>
        <w:t>milking animals for milk for raw milk products</w:t>
      </w:r>
      <w:r w:rsidR="005F23E4" w:rsidRPr="007E6005">
        <w:rPr>
          <w:rFonts w:cs="Arial"/>
          <w:sz w:val="20"/>
          <w:szCs w:val="20"/>
        </w:rPr>
        <w:t xml:space="preserve"> </w:t>
      </w:r>
      <w:r w:rsidR="005F23E4" w:rsidRPr="00D27E40">
        <w:rPr>
          <w:rFonts w:cs="Arial"/>
        </w:rPr>
        <w:t>must</w:t>
      </w:r>
      <w:r w:rsidR="005F23E4" w:rsidRPr="007E6005">
        <w:rPr>
          <w:rFonts w:cs="Arial"/>
          <w:sz w:val="20"/>
          <w:szCs w:val="20"/>
        </w:rPr>
        <w:t xml:space="preserve"> </w:t>
      </w:r>
      <w:r>
        <w:rPr>
          <w:lang w:val="en-AU"/>
        </w:rPr>
        <w:t>wash and dry their hands before milking</w:t>
      </w:r>
      <w:r w:rsidR="005F23E4">
        <w:rPr>
          <w:lang w:val="en-AU"/>
        </w:rPr>
        <w:t>;</w:t>
      </w:r>
      <w:r>
        <w:rPr>
          <w:lang w:val="en-AU"/>
        </w:rPr>
        <w:t xml:space="preserve"> during milking when soiling occurs</w:t>
      </w:r>
      <w:r w:rsidR="005F23E4">
        <w:rPr>
          <w:lang w:val="en-AU"/>
        </w:rPr>
        <w:t xml:space="preserve">; and when </w:t>
      </w:r>
      <w:r w:rsidR="005F23E4" w:rsidRPr="00D27E40">
        <w:rPr>
          <w:rFonts w:cs="Arial"/>
        </w:rPr>
        <w:t>milking groups of animals, in between milking each group of animals</w:t>
      </w:r>
      <w:r>
        <w:rPr>
          <w:lang w:val="en-AU"/>
        </w:rPr>
        <w:t>. To facilitate this it is important that designated, appropriate hand washing facilities are available</w:t>
      </w:r>
      <w:r w:rsidRPr="00213473">
        <w:rPr>
          <w:lang w:val="en-AU"/>
        </w:rPr>
        <w:t xml:space="preserve"> to milking staff</w:t>
      </w:r>
      <w:r>
        <w:rPr>
          <w:lang w:val="en-AU"/>
        </w:rPr>
        <w:t>,</w:t>
      </w:r>
      <w:r w:rsidRPr="00213473">
        <w:rPr>
          <w:lang w:val="en-AU"/>
        </w:rPr>
        <w:t xml:space="preserve"> independent </w:t>
      </w:r>
      <w:r>
        <w:rPr>
          <w:lang w:val="en-AU"/>
        </w:rPr>
        <w:t>of equipment washing facilities and hoses.  Hand basins should be easily accessible.</w:t>
      </w:r>
    </w:p>
    <w:p w:rsidR="00E5050B" w:rsidRDefault="00E5050B" w:rsidP="00E20CBC">
      <w:pPr>
        <w:rPr>
          <w:lang w:val="en-AU"/>
        </w:rPr>
      </w:pPr>
      <w:r>
        <w:rPr>
          <w:lang w:val="en-AU"/>
        </w:rPr>
        <w:br w:type="page"/>
      </w:r>
    </w:p>
    <w:p w:rsidR="005472C1" w:rsidRPr="00213473" w:rsidRDefault="005472C1" w:rsidP="00E20CBC">
      <w:pPr>
        <w:rPr>
          <w:lang w:val="en-AU"/>
        </w:rPr>
      </w:pPr>
      <w:r>
        <w:rPr>
          <w:lang w:val="en-AU"/>
        </w:rPr>
        <w:lastRenderedPageBreak/>
        <w:t xml:space="preserve">Milking staff should </w:t>
      </w:r>
      <w:r w:rsidR="00BF4F72">
        <w:rPr>
          <w:lang w:val="en-AU"/>
        </w:rPr>
        <w:t xml:space="preserve">also </w:t>
      </w:r>
      <w:r>
        <w:rPr>
          <w:lang w:val="en-AU"/>
        </w:rPr>
        <w:t xml:space="preserve">have access to toilet facilities that are well maintained so that they are clean and operating properly. The location </w:t>
      </w:r>
      <w:r w:rsidR="00BF4F72">
        <w:rPr>
          <w:lang w:val="en-AU"/>
        </w:rPr>
        <w:t xml:space="preserve">of the toilet </w:t>
      </w:r>
      <w:r>
        <w:rPr>
          <w:lang w:val="en-AU"/>
        </w:rPr>
        <w:t>should take into account any likelihood of droplet-borne contamination which could affect the safety of the milk.</w:t>
      </w:r>
    </w:p>
    <w:p w:rsidR="00994586" w:rsidRDefault="00994586" w:rsidP="000D6594">
      <w:pPr>
        <w:widowControl w:val="0"/>
        <w:rPr>
          <w:rFonts w:eastAsia="Times New Roman" w:cs="Times New Roman"/>
          <w:szCs w:val="24"/>
          <w:lang w:bidi="en-US"/>
        </w:rPr>
      </w:pPr>
    </w:p>
    <w:p w:rsidR="00C37DE3" w:rsidRPr="005C1D0E" w:rsidRDefault="005C1D0E" w:rsidP="0074006A">
      <w:pPr>
        <w:pStyle w:val="Heading2"/>
      </w:pPr>
      <w:bookmarkStart w:id="26" w:name="_Toc371063303"/>
      <w:r w:rsidRPr="005C1D0E">
        <w:t xml:space="preserve">5. </w:t>
      </w:r>
      <w:r w:rsidR="0091717D" w:rsidRPr="005C1D0E">
        <w:t>Health and Hygiene</w:t>
      </w:r>
      <w:bookmarkEnd w:id="26"/>
    </w:p>
    <w:p w:rsidR="005C1D0E" w:rsidRDefault="005C1D0E" w:rsidP="005C1D0E">
      <w:pPr>
        <w:pStyle w:val="Heading3"/>
      </w:pPr>
      <w:bookmarkStart w:id="27" w:name="_Toc371063304"/>
      <w:r>
        <w:t>Baseline requirements</w:t>
      </w:r>
      <w:bookmarkEnd w:id="27"/>
    </w:p>
    <w:p w:rsidR="00F91A6F" w:rsidRDefault="001C495B" w:rsidP="00E20CBC">
      <w:pPr>
        <w:rPr>
          <w:lang w:val="en-AU"/>
        </w:rPr>
      </w:pPr>
      <w:r>
        <w:rPr>
          <w:lang w:val="en-AU"/>
        </w:rPr>
        <w:t xml:space="preserve">Standard 4.2.4 requires a dairy primary production business to control potential food safety hazards arising from persons involved in milking. </w:t>
      </w:r>
      <w:r w:rsidR="00F91A6F">
        <w:rPr>
          <w:lang w:val="en-AU"/>
        </w:rPr>
        <w:t>This means that the food safety program should document personal hygiene practices such as:</w:t>
      </w:r>
    </w:p>
    <w:p w:rsidR="005C1D0E" w:rsidRDefault="005C1D0E" w:rsidP="00E20CBC">
      <w:pPr>
        <w:rPr>
          <w:lang w:val="en-AU"/>
        </w:rPr>
      </w:pPr>
    </w:p>
    <w:p w:rsidR="00C37DE3" w:rsidRPr="00E5050B" w:rsidRDefault="00F91A6F" w:rsidP="00E5050B">
      <w:pPr>
        <w:pStyle w:val="FSBullet1"/>
      </w:pPr>
      <w:r>
        <w:rPr>
          <w:lang w:val="en-AU"/>
        </w:rPr>
        <w:t>ha</w:t>
      </w:r>
      <w:r w:rsidRPr="00E5050B">
        <w:t>nd washing policy</w:t>
      </w:r>
    </w:p>
    <w:p w:rsidR="00F91A6F" w:rsidRPr="00E5050B" w:rsidRDefault="00F91A6F" w:rsidP="00E5050B">
      <w:pPr>
        <w:pStyle w:val="FSBullet1"/>
      </w:pPr>
      <w:r w:rsidRPr="00E5050B">
        <w:t>clothing requirements</w:t>
      </w:r>
    </w:p>
    <w:p w:rsidR="00F91A6F" w:rsidRPr="00E5050B" w:rsidRDefault="00F91A6F" w:rsidP="00E5050B">
      <w:pPr>
        <w:pStyle w:val="FSBullet1"/>
      </w:pPr>
      <w:r w:rsidRPr="00E5050B">
        <w:t>policies for personnel suffering from symptoms of foodborne illness</w:t>
      </w:r>
    </w:p>
    <w:p w:rsidR="00F91A6F" w:rsidRPr="00E5050B" w:rsidRDefault="00F91A6F" w:rsidP="00E5050B">
      <w:pPr>
        <w:pStyle w:val="FSBullet1"/>
      </w:pPr>
      <w:r w:rsidRPr="00E5050B">
        <w:t>the need to cover cuts and wounds</w:t>
      </w:r>
    </w:p>
    <w:p w:rsidR="00F91A6F" w:rsidRDefault="00F91A6F" w:rsidP="00E5050B">
      <w:pPr>
        <w:pStyle w:val="FSBullet1"/>
        <w:rPr>
          <w:lang w:val="en-AU"/>
        </w:rPr>
      </w:pPr>
      <w:r w:rsidRPr="00E5050B">
        <w:t>wh</w:t>
      </w:r>
      <w:r>
        <w:rPr>
          <w:lang w:val="en-AU"/>
        </w:rPr>
        <w:t>ere eating is permitted</w:t>
      </w:r>
      <w:r w:rsidR="005C1D0E">
        <w:rPr>
          <w:lang w:val="en-AU"/>
        </w:rPr>
        <w:t>.</w:t>
      </w:r>
      <w:r>
        <w:rPr>
          <w:lang w:val="en-AU"/>
        </w:rPr>
        <w:t xml:space="preserve"> </w:t>
      </w:r>
    </w:p>
    <w:p w:rsidR="005C1D0E" w:rsidRDefault="005C1D0E" w:rsidP="005C1D0E">
      <w:pPr>
        <w:pStyle w:val="Heading3"/>
      </w:pPr>
      <w:bookmarkStart w:id="28" w:name="_Toc371063305"/>
      <w:r>
        <w:t>Raw milk product requirements</w:t>
      </w:r>
      <w:bookmarkEnd w:id="28"/>
    </w:p>
    <w:bookmarkStart w:id="29" w:name="_Toc371063306"/>
    <w:p w:rsidR="005C1D0E" w:rsidRPr="005C1D0E" w:rsidRDefault="00781179" w:rsidP="005C1D0E">
      <w:pPr>
        <w:pStyle w:val="Heading4"/>
        <w:numPr>
          <w:ilvl w:val="0"/>
          <w:numId w:val="10"/>
        </w:numPr>
      </w:pPr>
      <w:r>
        <w:rPr>
          <w:noProof/>
          <w:lang w:eastAsia="en-GB"/>
        </w:rPr>
        <mc:AlternateContent>
          <mc:Choice Requires="wps">
            <w:drawing>
              <wp:anchor distT="0" distB="0" distL="114300" distR="114300" simplePos="0" relativeHeight="251677696" behindDoc="0" locked="0" layoutInCell="1" allowOverlap="1" wp14:anchorId="6A15A373" wp14:editId="5B2C759A">
                <wp:simplePos x="0" y="0"/>
                <wp:positionH relativeFrom="column">
                  <wp:posOffset>0</wp:posOffset>
                </wp:positionH>
                <wp:positionV relativeFrom="paragraph">
                  <wp:posOffset>398780</wp:posOffset>
                </wp:positionV>
                <wp:extent cx="1828800" cy="1828800"/>
                <wp:effectExtent l="0" t="0" r="15240" b="1905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8A7D3F" w:rsidRPr="00667958" w:rsidRDefault="008A7D3F" w:rsidP="008C5F1C">
                            <w:pPr>
                              <w:rPr>
                                <w:lang w:val="en-AU"/>
                              </w:rPr>
                            </w:pPr>
                            <w:r>
                              <w:rPr>
                                <w:lang w:val="en-AU"/>
                              </w:rPr>
                              <w:t xml:space="preserve">Division 4 – Health and hygiene requirements of Standard 3.2.2 apply to </w:t>
                            </w:r>
                            <w:r w:rsidRPr="00D27E40">
                              <w:rPr>
                                <w:rFonts w:cs="Arial"/>
                              </w:rPr>
                              <w:t xml:space="preserve">the </w:t>
                            </w:r>
                            <w:r w:rsidRPr="00D27E40">
                              <w:rPr>
                                <w:rStyle w:val="FootnoteChar"/>
                                <w:rFonts w:cs="Arial"/>
                              </w:rPr>
                              <w:t xml:space="preserve">production of milk </w:t>
                            </w:r>
                            <w:r w:rsidRPr="00D27E40">
                              <w:rPr>
                                <w:rFonts w:cs="Arial"/>
                              </w:rPr>
                              <w:t xml:space="preserve">for </w:t>
                            </w:r>
                            <w:r w:rsidRPr="00D27E40">
                              <w:rPr>
                                <w:rStyle w:val="FootnoteChar"/>
                                <w:rFonts w:cs="Arial"/>
                              </w:rPr>
                              <w:t>raw milk products</w:t>
                            </w:r>
                            <w:r>
                              <w:rPr>
                                <w:lang w:val="en-AU"/>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9" o:spid="_x0000_s1032" type="#_x0000_t202" style="position:absolute;left:0;text-align:left;margin-left:0;margin-top:31.4pt;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" fillcolor="#f2f2f2 [3052]" strokeweight=".5pt">
                <v:textbox style="mso-fit-shape-to-text:t">
                  <w:txbxContent>
                    <w:p w:rsidR="008A7D3F" w:rsidRPr="00667958" w:rsidRDefault="008A7D3F" w:rsidP="008C5F1C">
                      <w:pPr>
                        <w:rPr>
                          <w:lang w:val="en-AU"/>
                        </w:rPr>
                      </w:pPr>
                      <w:r>
                        <w:rPr>
                          <w:lang w:val="en-AU"/>
                        </w:rPr>
                        <w:t xml:space="preserve">Division 4 – Health and hygiene requirements of Standard 3.2.2 apply to </w:t>
                      </w:r>
                      <w:r w:rsidRPr="00D27E40">
                        <w:rPr>
                          <w:rFonts w:cs="Arial"/>
                        </w:rPr>
                        <w:t xml:space="preserve">the </w:t>
                      </w:r>
                      <w:r w:rsidRPr="00D27E40">
                        <w:rPr>
                          <w:rStyle w:val="FootnoteChar"/>
                          <w:rFonts w:cs="Arial"/>
                        </w:rPr>
                        <w:t xml:space="preserve">production of milk </w:t>
                      </w:r>
                      <w:r w:rsidRPr="00D27E40">
                        <w:rPr>
                          <w:rFonts w:cs="Arial"/>
                        </w:rPr>
                        <w:t xml:space="preserve">for </w:t>
                      </w:r>
                      <w:r w:rsidRPr="00D27E40">
                        <w:rPr>
                          <w:rStyle w:val="FootnoteChar"/>
                          <w:rFonts w:cs="Arial"/>
                        </w:rPr>
                        <w:t>raw milk products</w:t>
                      </w:r>
                      <w:r>
                        <w:rPr>
                          <w:lang w:val="en-AU"/>
                        </w:rPr>
                        <w:t>.</w:t>
                      </w:r>
                    </w:p>
                  </w:txbxContent>
                </v:textbox>
                <w10:wrap type="square"/>
              </v:shape>
            </w:pict>
          </mc:Fallback>
        </mc:AlternateContent>
      </w:r>
      <w:r w:rsidR="005C1D0E" w:rsidRPr="005C1D0E">
        <w:t>General health and hygiene</w:t>
      </w:r>
      <w:bookmarkEnd w:id="29"/>
    </w:p>
    <w:p w:rsidR="00681CED" w:rsidRDefault="00681CED" w:rsidP="00E20CBC">
      <w:pPr>
        <w:rPr>
          <w:lang w:val="en-AU"/>
        </w:rPr>
      </w:pPr>
    </w:p>
    <w:p w:rsidR="00D5016E" w:rsidRDefault="00781179" w:rsidP="00E20CBC">
      <w:pPr>
        <w:rPr>
          <w:lang w:val="en-AU"/>
        </w:rPr>
      </w:pPr>
      <w:r>
        <w:rPr>
          <w:lang w:val="en-AU"/>
        </w:rPr>
        <w:t>The application of Division 4 of Standard 3.2.</w:t>
      </w:r>
      <w:r w:rsidR="00DE47C1">
        <w:rPr>
          <w:lang w:val="en-AU"/>
        </w:rPr>
        <w:t xml:space="preserve">2 </w:t>
      </w:r>
      <w:r>
        <w:rPr>
          <w:lang w:val="en-AU"/>
        </w:rPr>
        <w:t>to businesses producing milk for raw milk products highlights that t</w:t>
      </w:r>
      <w:r w:rsidR="00681CED">
        <w:rPr>
          <w:lang w:val="en-AU"/>
        </w:rPr>
        <w:t xml:space="preserve">he potential for </w:t>
      </w:r>
      <w:r>
        <w:rPr>
          <w:lang w:val="en-AU"/>
        </w:rPr>
        <w:t xml:space="preserve">contamination from </w:t>
      </w:r>
      <w:r w:rsidR="00681CED">
        <w:rPr>
          <w:lang w:val="en-AU"/>
        </w:rPr>
        <w:t xml:space="preserve">persons involved in milking </w:t>
      </w:r>
      <w:r w:rsidR="00987B4F">
        <w:rPr>
          <w:lang w:val="en-AU"/>
        </w:rPr>
        <w:t xml:space="preserve">activities </w:t>
      </w:r>
      <w:r>
        <w:rPr>
          <w:lang w:val="en-AU"/>
        </w:rPr>
        <w:t xml:space="preserve">should be </w:t>
      </w:r>
      <w:r w:rsidR="00E44FAD">
        <w:rPr>
          <w:lang w:val="en-AU"/>
        </w:rPr>
        <w:t>assessed</w:t>
      </w:r>
      <w:r>
        <w:rPr>
          <w:lang w:val="en-AU"/>
        </w:rPr>
        <w:t xml:space="preserve"> </w:t>
      </w:r>
      <w:r w:rsidR="00E44FAD">
        <w:rPr>
          <w:lang w:val="en-AU"/>
        </w:rPr>
        <w:t>akin</w:t>
      </w:r>
      <w:r>
        <w:rPr>
          <w:lang w:val="en-AU"/>
        </w:rPr>
        <w:t xml:space="preserve"> to </w:t>
      </w:r>
      <w:r w:rsidR="00987B4F">
        <w:rPr>
          <w:lang w:val="en-AU"/>
        </w:rPr>
        <w:t>food handlers</w:t>
      </w:r>
      <w:r w:rsidR="00E44FAD">
        <w:rPr>
          <w:lang w:val="en-AU"/>
        </w:rPr>
        <w:t xml:space="preserve"> in a </w:t>
      </w:r>
      <w:r>
        <w:rPr>
          <w:lang w:val="en-AU"/>
        </w:rPr>
        <w:t xml:space="preserve">food </w:t>
      </w:r>
      <w:r w:rsidR="00E44FAD">
        <w:rPr>
          <w:lang w:val="en-AU"/>
        </w:rPr>
        <w:t>business</w:t>
      </w:r>
      <w:r>
        <w:rPr>
          <w:lang w:val="en-AU"/>
        </w:rPr>
        <w:t xml:space="preserve">.  </w:t>
      </w:r>
    </w:p>
    <w:p w:rsidR="00781179" w:rsidRDefault="00781179" w:rsidP="00E20CBC">
      <w:pPr>
        <w:rPr>
          <w:lang w:val="en-AU"/>
        </w:rPr>
      </w:pPr>
    </w:p>
    <w:p w:rsidR="00E44FAD" w:rsidRDefault="00005A92" w:rsidP="00E20CBC">
      <w:pPr>
        <w:rPr>
          <w:lang w:val="en-AU"/>
        </w:rPr>
      </w:pPr>
      <w:r>
        <w:rPr>
          <w:lang w:val="en-AU"/>
        </w:rPr>
        <w:t xml:space="preserve">The requirements of Division 4 are provided at Attachment </w:t>
      </w:r>
      <w:r w:rsidR="006F5DF7">
        <w:rPr>
          <w:lang w:val="en-AU"/>
        </w:rPr>
        <w:t>1</w:t>
      </w:r>
      <w:r>
        <w:rPr>
          <w:lang w:val="en-AU"/>
        </w:rPr>
        <w:t xml:space="preserve">. </w:t>
      </w:r>
      <w:r w:rsidR="00E44FAD">
        <w:rPr>
          <w:lang w:val="en-AU"/>
        </w:rPr>
        <w:t xml:space="preserve">These requirements put obligations on both </w:t>
      </w:r>
      <w:r w:rsidR="00F7321E">
        <w:rPr>
          <w:lang w:val="en-AU"/>
        </w:rPr>
        <w:t>milk handlers (</w:t>
      </w:r>
      <w:r w:rsidR="00987B4F">
        <w:rPr>
          <w:lang w:val="en-AU"/>
        </w:rPr>
        <w:t xml:space="preserve">persons </w:t>
      </w:r>
      <w:r w:rsidR="00D27E40">
        <w:rPr>
          <w:lang w:val="en-AU"/>
        </w:rPr>
        <w:t>undertaking milking activities</w:t>
      </w:r>
      <w:r w:rsidR="00F7321E">
        <w:rPr>
          <w:lang w:val="en-AU"/>
        </w:rPr>
        <w:t xml:space="preserve">) </w:t>
      </w:r>
      <w:r w:rsidR="00E44FAD">
        <w:rPr>
          <w:lang w:val="en-AU"/>
        </w:rPr>
        <w:t xml:space="preserve">and </w:t>
      </w:r>
      <w:r w:rsidR="00987B4F">
        <w:rPr>
          <w:lang w:val="en-AU"/>
        </w:rPr>
        <w:t>the</w:t>
      </w:r>
      <w:r w:rsidR="00E44FAD">
        <w:rPr>
          <w:lang w:val="en-AU"/>
        </w:rPr>
        <w:t xml:space="preserve"> </w:t>
      </w:r>
      <w:r w:rsidR="00FE74C9">
        <w:rPr>
          <w:lang w:val="en-AU"/>
        </w:rPr>
        <w:t xml:space="preserve">dairy primary production </w:t>
      </w:r>
      <w:r w:rsidR="00E44FAD">
        <w:rPr>
          <w:lang w:val="en-AU"/>
        </w:rPr>
        <w:t xml:space="preserve">business to take all reasonable measures to ensure the safety and suitability of the milk is not compromised.  </w:t>
      </w:r>
    </w:p>
    <w:p w:rsidR="00E44FAD" w:rsidRDefault="00E44FAD" w:rsidP="00E20CBC">
      <w:pPr>
        <w:rPr>
          <w:lang w:val="en-AU"/>
        </w:rPr>
      </w:pPr>
    </w:p>
    <w:p w:rsidR="000E37D7" w:rsidRDefault="00005A92" w:rsidP="00E20CBC">
      <w:pPr>
        <w:rPr>
          <w:lang w:val="en-AU"/>
        </w:rPr>
      </w:pPr>
      <w:r>
        <w:rPr>
          <w:lang w:val="en-AU"/>
        </w:rPr>
        <w:t xml:space="preserve">Specific matters to be given attention </w:t>
      </w:r>
      <w:r w:rsidR="006F4227">
        <w:rPr>
          <w:lang w:val="en-AU"/>
        </w:rPr>
        <w:t>regarding</w:t>
      </w:r>
      <w:r>
        <w:rPr>
          <w:lang w:val="en-AU"/>
        </w:rPr>
        <w:t xml:space="preserve"> milk</w:t>
      </w:r>
      <w:r w:rsidR="001A43B9">
        <w:rPr>
          <w:lang w:val="en-AU"/>
        </w:rPr>
        <w:t xml:space="preserve">ing personnel </w:t>
      </w:r>
      <w:r>
        <w:rPr>
          <w:lang w:val="en-AU"/>
        </w:rPr>
        <w:t>include:</w:t>
      </w:r>
    </w:p>
    <w:p w:rsidR="002D6B8A" w:rsidRDefault="002D6B8A" w:rsidP="00E20CBC">
      <w:pPr>
        <w:rPr>
          <w:lang w:val="en-AU"/>
        </w:rPr>
      </w:pPr>
    </w:p>
    <w:p w:rsidR="002D6B8A" w:rsidRPr="006F5DF7" w:rsidRDefault="0044198F" w:rsidP="00E5050B">
      <w:pPr>
        <w:pStyle w:val="FSBullet1"/>
        <w:rPr>
          <w:lang w:val="en-AU"/>
        </w:rPr>
      </w:pPr>
      <w:r w:rsidRPr="006F5DF7">
        <w:rPr>
          <w:lang w:val="en-AU"/>
        </w:rPr>
        <w:t xml:space="preserve">In relation to the health of </w:t>
      </w:r>
      <w:r w:rsidR="00FD25A3">
        <w:rPr>
          <w:lang w:val="en-AU"/>
        </w:rPr>
        <w:t>milk</w:t>
      </w:r>
      <w:r w:rsidR="00FD25A3" w:rsidRPr="006F5DF7">
        <w:rPr>
          <w:lang w:val="en-AU"/>
        </w:rPr>
        <w:t xml:space="preserve"> </w:t>
      </w:r>
      <w:r w:rsidRPr="006F5DF7">
        <w:rPr>
          <w:lang w:val="en-AU"/>
        </w:rPr>
        <w:t>handlers (subclause 14(1)), p</w:t>
      </w:r>
      <w:r w:rsidR="002D6B8A" w:rsidRPr="006F5DF7">
        <w:rPr>
          <w:lang w:val="en-AU"/>
        </w:rPr>
        <w:t xml:space="preserve">ersons with a transmissible disease or known to be a carrier of pathogens or parasites </w:t>
      </w:r>
      <w:r w:rsidR="005C1D0E">
        <w:rPr>
          <w:lang w:val="en-AU"/>
        </w:rPr>
        <w:t>should</w:t>
      </w:r>
      <w:r w:rsidR="002D6B8A" w:rsidRPr="006F5DF7">
        <w:rPr>
          <w:lang w:val="en-AU"/>
        </w:rPr>
        <w:t xml:space="preserve"> not </w:t>
      </w:r>
      <w:r w:rsidR="00D27E40">
        <w:rPr>
          <w:lang w:val="en-AU"/>
        </w:rPr>
        <w:t>undertake milking activities</w:t>
      </w:r>
      <w:r w:rsidRPr="006F5DF7">
        <w:rPr>
          <w:lang w:val="en-AU"/>
        </w:rPr>
        <w:t>.</w:t>
      </w:r>
      <w:r w:rsidR="002D6B8A" w:rsidRPr="006F5DF7">
        <w:rPr>
          <w:lang w:val="en-AU"/>
        </w:rPr>
        <w:t xml:space="preserve"> </w:t>
      </w:r>
    </w:p>
    <w:p w:rsidR="00005A92" w:rsidRDefault="00005A92" w:rsidP="00E20CBC">
      <w:pPr>
        <w:rPr>
          <w:lang w:val="en-AU"/>
        </w:rPr>
      </w:pPr>
    </w:p>
    <w:p w:rsidR="00005A92" w:rsidRPr="00005A92" w:rsidRDefault="00005A92" w:rsidP="00E5050B">
      <w:pPr>
        <w:pStyle w:val="FSBullet1"/>
        <w:rPr>
          <w:lang w:val="en-AU"/>
        </w:rPr>
      </w:pPr>
      <w:r>
        <w:rPr>
          <w:rStyle w:val="FSBullet1Char"/>
          <w:rFonts w:eastAsiaTheme="minorHAnsi"/>
          <w:lang w:val="en-AU"/>
        </w:rPr>
        <w:t xml:space="preserve">In relation to clothing (subclause 15(1)(c) of Standard 3.2.2), </w:t>
      </w:r>
      <w:r w:rsidRPr="00005A92">
        <w:rPr>
          <w:rStyle w:val="FSBullet1Char"/>
          <w:rFonts w:eastAsiaTheme="minorHAnsi"/>
          <w:lang w:val="en-AU"/>
        </w:rPr>
        <w:t>clothes</w:t>
      </w:r>
      <w:r>
        <w:rPr>
          <w:rStyle w:val="FSBullet1Char"/>
          <w:rFonts w:eastAsiaTheme="minorHAnsi"/>
          <w:lang w:val="en-AU"/>
        </w:rPr>
        <w:t xml:space="preserve"> worn for milking</w:t>
      </w:r>
      <w:r w:rsidRPr="00005A92">
        <w:rPr>
          <w:rStyle w:val="FSBullet1Char"/>
          <w:rFonts w:eastAsiaTheme="minorHAnsi"/>
          <w:lang w:val="en-AU"/>
        </w:rPr>
        <w:t xml:space="preserve"> </w:t>
      </w:r>
      <w:r w:rsidR="005C1D0E">
        <w:rPr>
          <w:rStyle w:val="FSBullet1Char"/>
          <w:rFonts w:eastAsiaTheme="minorHAnsi"/>
          <w:lang w:val="en-AU"/>
        </w:rPr>
        <w:t>should</w:t>
      </w:r>
      <w:r w:rsidRPr="00005A92">
        <w:rPr>
          <w:rStyle w:val="FSBullet1Char"/>
          <w:rFonts w:eastAsiaTheme="minorHAnsi"/>
          <w:lang w:val="en-AU"/>
        </w:rPr>
        <w:t xml:space="preserve"> be reserved for that activity and changed and cleaned</w:t>
      </w:r>
      <w:r w:rsidRPr="00005A92">
        <w:rPr>
          <w:lang w:val="en-AU"/>
        </w:rPr>
        <w:t xml:space="preserve"> regularly.</w:t>
      </w:r>
    </w:p>
    <w:p w:rsidR="00005A92" w:rsidRDefault="00005A92" w:rsidP="00005A92">
      <w:pPr>
        <w:rPr>
          <w:lang w:val="en-AU"/>
        </w:rPr>
      </w:pPr>
    </w:p>
    <w:p w:rsidR="00005A92" w:rsidRDefault="00005A92" w:rsidP="00E5050B">
      <w:pPr>
        <w:pStyle w:val="FSBullet1"/>
        <w:rPr>
          <w:lang w:val="en-AU"/>
        </w:rPr>
      </w:pPr>
      <w:r w:rsidRPr="00005A92">
        <w:rPr>
          <w:lang w:val="en-AU"/>
        </w:rPr>
        <w:t>People with scratches and open wounds</w:t>
      </w:r>
      <w:r>
        <w:rPr>
          <w:lang w:val="en-AU"/>
        </w:rPr>
        <w:t xml:space="preserve"> on the hands or forearms</w:t>
      </w:r>
      <w:r w:rsidRPr="00005A92">
        <w:rPr>
          <w:lang w:val="en-AU"/>
        </w:rPr>
        <w:t xml:space="preserve"> should not </w:t>
      </w:r>
      <w:r w:rsidR="00D27E40">
        <w:rPr>
          <w:lang w:val="en-AU"/>
        </w:rPr>
        <w:t>undertake</w:t>
      </w:r>
      <w:r w:rsidR="00164296">
        <w:rPr>
          <w:lang w:val="en-AU"/>
        </w:rPr>
        <w:t xml:space="preserve"> </w:t>
      </w:r>
      <w:r w:rsidRPr="00005A92">
        <w:rPr>
          <w:lang w:val="en-AU"/>
        </w:rPr>
        <w:t>milk</w:t>
      </w:r>
      <w:r w:rsidR="00D27E40">
        <w:rPr>
          <w:lang w:val="en-AU"/>
        </w:rPr>
        <w:t>ing activities</w:t>
      </w:r>
      <w:r>
        <w:rPr>
          <w:lang w:val="en-AU"/>
        </w:rPr>
        <w:t>. I</w:t>
      </w:r>
      <w:r w:rsidRPr="00005A92">
        <w:rPr>
          <w:lang w:val="en-AU"/>
        </w:rPr>
        <w:t xml:space="preserve">f this is not possible, the wounds must be </w:t>
      </w:r>
      <w:r>
        <w:rPr>
          <w:lang w:val="en-AU"/>
        </w:rPr>
        <w:t xml:space="preserve">completely </w:t>
      </w:r>
      <w:r w:rsidRPr="00005A92">
        <w:rPr>
          <w:lang w:val="en-AU"/>
        </w:rPr>
        <w:t>covered with waterproof dressing.</w:t>
      </w:r>
    </w:p>
    <w:p w:rsidR="00005A92" w:rsidRDefault="00005A92" w:rsidP="00005A92">
      <w:pPr>
        <w:rPr>
          <w:lang w:val="en-AU"/>
        </w:rPr>
      </w:pPr>
    </w:p>
    <w:p w:rsidR="00E5050B" w:rsidRDefault="00005A92" w:rsidP="00005A92">
      <w:pPr>
        <w:pStyle w:val="FSBullet1"/>
        <w:rPr>
          <w:lang w:val="en-AU"/>
        </w:rPr>
      </w:pPr>
      <w:r>
        <w:rPr>
          <w:lang w:val="en-AU"/>
        </w:rPr>
        <w:t xml:space="preserve">In relation to people on the premises (subclause 18(3)), visitors to a dairy farm producing milk for raw milk products should be excluded. If necessary, use of single-use clothing and boots (or other suitable garment) should be provided. </w:t>
      </w:r>
      <w:r w:rsidR="00E5050B">
        <w:rPr>
          <w:lang w:val="en-AU"/>
        </w:rPr>
        <w:br w:type="page"/>
      </w:r>
    </w:p>
    <w:p w:rsidR="00D5016E" w:rsidRPr="00F52EF1" w:rsidRDefault="00D5016E" w:rsidP="005C1D0E">
      <w:pPr>
        <w:pStyle w:val="Heading4"/>
        <w:numPr>
          <w:ilvl w:val="0"/>
          <w:numId w:val="10"/>
        </w:numPr>
      </w:pPr>
      <w:bookmarkStart w:id="30" w:name="_Toc371063307"/>
      <w:r w:rsidRPr="00F52EF1">
        <w:lastRenderedPageBreak/>
        <w:t>Hand</w:t>
      </w:r>
      <w:r w:rsidR="00F52EF1" w:rsidRPr="00F52EF1">
        <w:t xml:space="preserve"> washing</w:t>
      </w:r>
      <w:bookmarkEnd w:id="30"/>
    </w:p>
    <w:p w:rsidR="0044198F" w:rsidRDefault="0044198F" w:rsidP="00DA3DC4">
      <w:pPr>
        <w:rPr>
          <w:lang w:val="en-AU"/>
        </w:rPr>
      </w:pPr>
      <w:r>
        <w:rPr>
          <w:noProof/>
          <w:lang w:eastAsia="en-GB"/>
        </w:rPr>
        <mc:AlternateContent>
          <mc:Choice Requires="wps">
            <w:drawing>
              <wp:anchor distT="0" distB="0" distL="114300" distR="114300" simplePos="0" relativeHeight="251675648" behindDoc="0" locked="0" layoutInCell="1" allowOverlap="1" wp14:anchorId="61DC8316" wp14:editId="639DBD34">
                <wp:simplePos x="0" y="0"/>
                <wp:positionH relativeFrom="column">
                  <wp:posOffset>62865</wp:posOffset>
                </wp:positionH>
                <wp:positionV relativeFrom="paragraph">
                  <wp:posOffset>53340</wp:posOffset>
                </wp:positionV>
                <wp:extent cx="1828800" cy="1828800"/>
                <wp:effectExtent l="0" t="0" r="15240" b="10795"/>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8A7D3F" w:rsidRPr="00F23B66" w:rsidRDefault="008A7D3F" w:rsidP="008C5F1C">
                            <w:pPr>
                              <w:rPr>
                                <w:rFonts w:eastAsia="Calibri" w:cs="Times New Roman"/>
                              </w:rPr>
                            </w:pPr>
                            <w:r>
                              <w:rPr>
                                <w:lang w:val="en-AU"/>
                              </w:rPr>
                              <w:t xml:space="preserve">Persons </w:t>
                            </w:r>
                            <w:r w:rsidRPr="00D27E40">
                              <w:rPr>
                                <w:rFonts w:cs="Arial"/>
                              </w:rPr>
                              <w:t>milking animals for milk for raw milk products</w:t>
                            </w:r>
                            <w:r w:rsidRPr="007E6005">
                              <w:rPr>
                                <w:rFonts w:cs="Arial"/>
                                <w:sz w:val="20"/>
                                <w:szCs w:val="20"/>
                              </w:rPr>
                              <w:t xml:space="preserve"> </w:t>
                            </w:r>
                            <w:r w:rsidRPr="00BF4F72">
                              <w:rPr>
                                <w:rFonts w:eastAsia="Calibri" w:cs="Times New Roman"/>
                              </w:rPr>
                              <w:t>must wash (with soap or other effective means, and running water) and dry their hands and forearms before milking</w:t>
                            </w:r>
                            <w:r>
                              <w:rPr>
                                <w:rFonts w:eastAsia="Calibri" w:cs="Times New Roman"/>
                              </w:rPr>
                              <w:t>;</w:t>
                            </w:r>
                            <w:r w:rsidRPr="00BF4F72">
                              <w:rPr>
                                <w:rFonts w:eastAsia="Calibri" w:cs="Times New Roman"/>
                              </w:rPr>
                              <w:t xml:space="preserve"> regularly during milk</w:t>
                            </w:r>
                            <w:r>
                              <w:rPr>
                                <w:rFonts w:eastAsia="Calibri" w:cs="Times New Roman"/>
                              </w:rPr>
                              <w:t>ing</w:t>
                            </w:r>
                            <w:r w:rsidRPr="00BF4F72">
                              <w:rPr>
                                <w:rFonts w:eastAsia="Calibri" w:cs="Times New Roman"/>
                              </w:rPr>
                              <w:t xml:space="preserve"> when soiling occurs</w:t>
                            </w:r>
                            <w:r>
                              <w:rPr>
                                <w:rFonts w:eastAsia="Calibri" w:cs="Times New Roman"/>
                              </w:rPr>
                              <w:t>;</w:t>
                            </w:r>
                            <w:r w:rsidRPr="00BF4F72">
                              <w:rPr>
                                <w:rFonts w:eastAsia="Calibri" w:cs="Times New Roman"/>
                              </w:rPr>
                              <w:t xml:space="preserve"> and </w:t>
                            </w:r>
                            <w:r>
                              <w:rPr>
                                <w:rFonts w:eastAsia="Calibri" w:cs="Times New Roman"/>
                              </w:rPr>
                              <w:t xml:space="preserve">when milking groups of animals, in </w:t>
                            </w:r>
                            <w:r w:rsidRPr="00BF4F72">
                              <w:rPr>
                                <w:rFonts w:eastAsia="Calibri" w:cs="Times New Roman"/>
                              </w:rPr>
                              <w:t xml:space="preserve">between </w:t>
                            </w:r>
                            <w:r>
                              <w:rPr>
                                <w:rFonts w:eastAsia="Calibri" w:cs="Times New Roman"/>
                              </w:rPr>
                              <w:t xml:space="preserve">milking each </w:t>
                            </w:r>
                            <w:r w:rsidRPr="00BF4F72">
                              <w:rPr>
                                <w:rFonts w:eastAsia="Calibri" w:cs="Times New Roman"/>
                              </w:rPr>
                              <w:t>group.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8" o:spid="_x0000_s1033" type="#_x0000_t202" style="position:absolute;margin-left:4.95pt;margin-top:4.2pt;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" fillcolor="#f2f2f2 [3052]" strokeweight=".5pt">
                <v:textbox style="mso-fit-shape-to-text:t">
                  <w:txbxContent>
                    <w:p w:rsidR="008A7D3F" w:rsidRPr="00F23B66" w:rsidRDefault="008A7D3F" w:rsidP="008C5F1C">
                      <w:pPr>
                        <w:rPr>
                          <w:rFonts w:eastAsia="Calibri" w:cs="Times New Roman"/>
                        </w:rPr>
                      </w:pPr>
                      <w:r>
                        <w:rPr>
                          <w:lang w:val="en-AU"/>
                        </w:rPr>
                        <w:t xml:space="preserve">Persons </w:t>
                      </w:r>
                      <w:r w:rsidRPr="00D27E40">
                        <w:rPr>
                          <w:rFonts w:cs="Arial"/>
                        </w:rPr>
                        <w:t>milking animals for milk for raw milk products</w:t>
                      </w:r>
                      <w:r w:rsidRPr="007E6005">
                        <w:rPr>
                          <w:rFonts w:cs="Arial"/>
                          <w:sz w:val="20"/>
                          <w:szCs w:val="20"/>
                        </w:rPr>
                        <w:t xml:space="preserve"> </w:t>
                      </w:r>
                      <w:r w:rsidRPr="00BF4F72">
                        <w:rPr>
                          <w:rFonts w:eastAsia="Calibri" w:cs="Times New Roman"/>
                        </w:rPr>
                        <w:t>must wash (with soap or other effective means, and running water) and dry their hands and forearms before milking</w:t>
                      </w:r>
                      <w:r>
                        <w:rPr>
                          <w:rFonts w:eastAsia="Calibri" w:cs="Times New Roman"/>
                        </w:rPr>
                        <w:t>;</w:t>
                      </w:r>
                      <w:r w:rsidRPr="00BF4F72">
                        <w:rPr>
                          <w:rFonts w:eastAsia="Calibri" w:cs="Times New Roman"/>
                        </w:rPr>
                        <w:t xml:space="preserve"> regularly during milk</w:t>
                      </w:r>
                      <w:r>
                        <w:rPr>
                          <w:rFonts w:eastAsia="Calibri" w:cs="Times New Roman"/>
                        </w:rPr>
                        <w:t>ing</w:t>
                      </w:r>
                      <w:r w:rsidRPr="00BF4F72">
                        <w:rPr>
                          <w:rFonts w:eastAsia="Calibri" w:cs="Times New Roman"/>
                        </w:rPr>
                        <w:t xml:space="preserve"> when soiling occurs</w:t>
                      </w:r>
                      <w:r>
                        <w:rPr>
                          <w:rFonts w:eastAsia="Calibri" w:cs="Times New Roman"/>
                        </w:rPr>
                        <w:t>;</w:t>
                      </w:r>
                      <w:r w:rsidRPr="00BF4F72">
                        <w:rPr>
                          <w:rFonts w:eastAsia="Calibri" w:cs="Times New Roman"/>
                        </w:rPr>
                        <w:t xml:space="preserve"> and </w:t>
                      </w:r>
                      <w:r>
                        <w:rPr>
                          <w:rFonts w:eastAsia="Calibri" w:cs="Times New Roman"/>
                        </w:rPr>
                        <w:t xml:space="preserve">when milking groups of animals, in </w:t>
                      </w:r>
                      <w:r w:rsidRPr="00BF4F72">
                        <w:rPr>
                          <w:rFonts w:eastAsia="Calibri" w:cs="Times New Roman"/>
                        </w:rPr>
                        <w:t xml:space="preserve">between </w:t>
                      </w:r>
                      <w:r>
                        <w:rPr>
                          <w:rFonts w:eastAsia="Calibri" w:cs="Times New Roman"/>
                        </w:rPr>
                        <w:t xml:space="preserve">milking each </w:t>
                      </w:r>
                      <w:r w:rsidRPr="00BF4F72">
                        <w:rPr>
                          <w:rFonts w:eastAsia="Calibri" w:cs="Times New Roman"/>
                        </w:rPr>
                        <w:t>group.</w:t>
                      </w:r>
                    </w:p>
                  </w:txbxContent>
                </v:textbox>
                <w10:wrap type="square"/>
              </v:shape>
            </w:pict>
          </mc:Fallback>
        </mc:AlternateContent>
      </w:r>
    </w:p>
    <w:p w:rsidR="00DA3DC4" w:rsidRPr="00DA3DC4" w:rsidRDefault="00AB3BA8" w:rsidP="00DA3DC4">
      <w:pPr>
        <w:rPr>
          <w:lang w:val="en-AU"/>
        </w:rPr>
      </w:pPr>
      <w:r>
        <w:rPr>
          <w:rFonts w:eastAsia="Times New Roman" w:cs="Arial"/>
          <w:szCs w:val="24"/>
          <w:lang w:bidi="en-US"/>
        </w:rPr>
        <w:t>T</w:t>
      </w:r>
      <w:r w:rsidRPr="00CE0D29">
        <w:rPr>
          <w:rFonts w:eastAsia="Times New Roman" w:cs="Arial"/>
          <w:szCs w:val="24"/>
          <w:lang w:bidi="en-US"/>
        </w:rPr>
        <w:t xml:space="preserve">he hands of </w:t>
      </w:r>
      <w:r w:rsidR="007B61CB">
        <w:rPr>
          <w:rFonts w:eastAsia="Times New Roman" w:cs="Arial"/>
          <w:szCs w:val="24"/>
          <w:lang w:bidi="en-US"/>
        </w:rPr>
        <w:t xml:space="preserve">personnel undertaking milking activities </w:t>
      </w:r>
      <w:r w:rsidRPr="00CE0D29">
        <w:rPr>
          <w:rFonts w:eastAsia="Times New Roman" w:cs="Arial"/>
          <w:szCs w:val="24"/>
          <w:lang w:bidi="en-US"/>
        </w:rPr>
        <w:t xml:space="preserve">need to be considered as a possible source of microbial contamination of the teat and udder. </w:t>
      </w:r>
      <w:r w:rsidR="007B61CB">
        <w:rPr>
          <w:rFonts w:eastAsia="Times New Roman" w:cs="Arial"/>
          <w:szCs w:val="24"/>
          <w:lang w:bidi="en-US"/>
        </w:rPr>
        <w:t xml:space="preserve">Persons milking animals must wash and dry their hands prior to milking and during milking when soiling occurs. </w:t>
      </w:r>
      <w:r w:rsidR="00DA3DC4" w:rsidRPr="00DA3DC4">
        <w:rPr>
          <w:lang w:val="en-AU"/>
        </w:rPr>
        <w:t xml:space="preserve">Regular washing of hands is </w:t>
      </w:r>
      <w:r w:rsidR="007B61CB">
        <w:rPr>
          <w:lang w:val="en-AU"/>
        </w:rPr>
        <w:t xml:space="preserve">also </w:t>
      </w:r>
      <w:r w:rsidR="00DA3DC4" w:rsidRPr="00DA3DC4">
        <w:rPr>
          <w:lang w:val="en-AU"/>
        </w:rPr>
        <w:t xml:space="preserve">necessary where milking staff are checking animals for mastitis and treating cows. </w:t>
      </w:r>
      <w:r w:rsidR="005E1409">
        <w:rPr>
          <w:lang w:val="en-AU"/>
        </w:rPr>
        <w:t>The provision and use of d</w:t>
      </w:r>
      <w:r w:rsidR="00DA3DC4" w:rsidRPr="00DA3DC4">
        <w:rPr>
          <w:lang w:val="en-AU"/>
        </w:rPr>
        <w:t xml:space="preserve">isposable paper towel </w:t>
      </w:r>
      <w:r w:rsidR="005C1D0E">
        <w:rPr>
          <w:lang w:val="en-AU"/>
        </w:rPr>
        <w:t xml:space="preserve">for hand drying </w:t>
      </w:r>
      <w:r w:rsidR="005E1409">
        <w:rPr>
          <w:lang w:val="en-AU"/>
        </w:rPr>
        <w:t xml:space="preserve">is a preferred option in the milking plant. </w:t>
      </w:r>
      <w:r w:rsidR="005C1D0E">
        <w:rPr>
          <w:lang w:val="en-AU"/>
        </w:rPr>
        <w:t xml:space="preserve"> </w:t>
      </w:r>
    </w:p>
    <w:p w:rsidR="00DA3DC4" w:rsidRDefault="00DA3DC4" w:rsidP="00E20CBC">
      <w:pPr>
        <w:rPr>
          <w:lang w:val="en-AU"/>
        </w:rPr>
      </w:pPr>
    </w:p>
    <w:p w:rsidR="0093124D" w:rsidRDefault="0093124D" w:rsidP="00E20CBC">
      <w:pPr>
        <w:rPr>
          <w:lang w:val="en-AU"/>
        </w:rPr>
      </w:pPr>
      <w:r>
        <w:rPr>
          <w:lang w:val="en-AU"/>
        </w:rPr>
        <w:t xml:space="preserve">If gloves are used, </w:t>
      </w:r>
      <w:r w:rsidR="007B61CB" w:rsidRPr="00005A92">
        <w:rPr>
          <w:lang w:val="en-AU"/>
        </w:rPr>
        <w:t xml:space="preserve">new, clean, latex-type gloves at each </w:t>
      </w:r>
      <w:r w:rsidR="007B61CB">
        <w:rPr>
          <w:lang w:val="en-AU"/>
        </w:rPr>
        <w:t xml:space="preserve">should be worn for </w:t>
      </w:r>
      <w:r w:rsidRPr="00005A92">
        <w:rPr>
          <w:lang w:val="en-AU"/>
        </w:rPr>
        <w:t xml:space="preserve">morning or evening milking and </w:t>
      </w:r>
      <w:r w:rsidR="007B61CB">
        <w:rPr>
          <w:lang w:val="en-AU"/>
        </w:rPr>
        <w:t xml:space="preserve">changed </w:t>
      </w:r>
      <w:r w:rsidRPr="00005A92">
        <w:rPr>
          <w:lang w:val="en-AU"/>
        </w:rPr>
        <w:t xml:space="preserve">where damaged during milking. Gloves should </w:t>
      </w:r>
      <w:r w:rsidR="007B61CB">
        <w:rPr>
          <w:lang w:val="en-AU"/>
        </w:rPr>
        <w:t xml:space="preserve">also </w:t>
      </w:r>
      <w:r w:rsidRPr="00005A92">
        <w:rPr>
          <w:lang w:val="en-AU"/>
        </w:rPr>
        <w:t xml:space="preserve">be cleaned or changed </w:t>
      </w:r>
      <w:r>
        <w:rPr>
          <w:lang w:val="en-AU"/>
        </w:rPr>
        <w:t>when soiling occurs.</w:t>
      </w:r>
    </w:p>
    <w:p w:rsidR="0093124D" w:rsidRDefault="0093124D" w:rsidP="00E20CBC">
      <w:pPr>
        <w:rPr>
          <w:lang w:val="en-AU"/>
        </w:rPr>
      </w:pPr>
    </w:p>
    <w:p w:rsidR="002222F7" w:rsidRDefault="00005A92" w:rsidP="00E20CBC">
      <w:pPr>
        <w:rPr>
          <w:lang w:val="en-AU"/>
        </w:rPr>
      </w:pPr>
      <w:r w:rsidRPr="00005A92">
        <w:rPr>
          <w:lang w:val="en-AU"/>
        </w:rPr>
        <w:t xml:space="preserve">People milking by hand should ensure </w:t>
      </w:r>
      <w:r w:rsidR="001A43B9" w:rsidRPr="00005A92">
        <w:rPr>
          <w:lang w:val="en-AU"/>
        </w:rPr>
        <w:t>hands are washed between animals</w:t>
      </w:r>
      <w:r w:rsidR="0093124D">
        <w:rPr>
          <w:lang w:val="en-AU"/>
        </w:rPr>
        <w:t xml:space="preserve"> or if gloves are used, changed between animals. </w:t>
      </w:r>
    </w:p>
    <w:p w:rsidR="00DA3DC4" w:rsidRDefault="00005A92" w:rsidP="00E20CBC">
      <w:pPr>
        <w:rPr>
          <w:lang w:val="en-AU"/>
        </w:rPr>
      </w:pPr>
      <w:r w:rsidRPr="00005A92">
        <w:rPr>
          <w:lang w:val="en-AU"/>
        </w:rPr>
        <w:t xml:space="preserve">           </w:t>
      </w:r>
    </w:p>
    <w:p w:rsidR="00531B26" w:rsidRPr="00D5016E" w:rsidRDefault="00531B26" w:rsidP="0074006A">
      <w:pPr>
        <w:pStyle w:val="Heading2"/>
      </w:pPr>
      <w:bookmarkStart w:id="31" w:name="_Toc371063308"/>
      <w:r>
        <w:t xml:space="preserve">6. </w:t>
      </w:r>
      <w:r w:rsidRPr="00D5016E">
        <w:t>Skills and knowledge</w:t>
      </w:r>
      <w:bookmarkEnd w:id="31"/>
    </w:p>
    <w:p w:rsidR="00531B26" w:rsidRDefault="00531B26" w:rsidP="00531B26">
      <w:pPr>
        <w:pStyle w:val="Heading3"/>
      </w:pPr>
      <w:bookmarkStart w:id="32" w:name="_Toc371063309"/>
      <w:r>
        <w:t>Baseline requirements</w:t>
      </w:r>
      <w:bookmarkEnd w:id="32"/>
    </w:p>
    <w:p w:rsidR="00531B26" w:rsidRDefault="00531B26" w:rsidP="00531B26">
      <w:pPr>
        <w:rPr>
          <w:lang w:val="en-AU"/>
        </w:rPr>
      </w:pPr>
      <w:r>
        <w:rPr>
          <w:lang w:val="en-AU"/>
        </w:rPr>
        <w:t xml:space="preserve">Standard 4.2.4 specifies that </w:t>
      </w:r>
      <w:r w:rsidRPr="00827C5C">
        <w:rPr>
          <w:lang w:val="en-AU"/>
        </w:rPr>
        <w:t xml:space="preserve">persons undertaking primary production activities </w:t>
      </w:r>
      <w:r>
        <w:rPr>
          <w:lang w:val="en-AU"/>
        </w:rPr>
        <w:t xml:space="preserve">must have skills and knowledge of food safety and hygiene matters commensurate with their work activities. </w:t>
      </w:r>
      <w:r w:rsidR="00E845C9">
        <w:rPr>
          <w:lang w:val="en-AU"/>
        </w:rPr>
        <w:t xml:space="preserve">The food safety program should identify who has the appropriate authority and control to deliver the required outcomes. </w:t>
      </w:r>
      <w:r w:rsidR="00DE3CD4">
        <w:rPr>
          <w:lang w:val="en-AU"/>
        </w:rPr>
        <w:t xml:space="preserve">Persons undertaking </w:t>
      </w:r>
      <w:r w:rsidR="00930DF9">
        <w:rPr>
          <w:lang w:val="en-AU"/>
        </w:rPr>
        <w:t xml:space="preserve">milking activities, </w:t>
      </w:r>
      <w:r w:rsidR="00E845C9">
        <w:rPr>
          <w:lang w:val="en-AU"/>
        </w:rPr>
        <w:t>applying agricultural chemicals or administering veterinary treatments</w:t>
      </w:r>
      <w:r w:rsidR="00DE3CD4">
        <w:rPr>
          <w:lang w:val="en-AU"/>
        </w:rPr>
        <w:t>,</w:t>
      </w:r>
      <w:r w:rsidR="00E845C9">
        <w:rPr>
          <w:lang w:val="en-AU"/>
        </w:rPr>
        <w:t xml:space="preserve"> should have appropriate competencies and understand how their actions may impact on food safety. </w:t>
      </w:r>
    </w:p>
    <w:p w:rsidR="00531B26" w:rsidRPr="00E20CBC" w:rsidRDefault="00531B26" w:rsidP="00531B26">
      <w:pPr>
        <w:pStyle w:val="Heading3"/>
      </w:pPr>
      <w:bookmarkStart w:id="33" w:name="_Toc371063310"/>
      <w:r>
        <w:t>Raw milk product requirements</w:t>
      </w:r>
      <w:bookmarkEnd w:id="33"/>
    </w:p>
    <w:p w:rsidR="00531B26" w:rsidRDefault="00531B26" w:rsidP="00531B26">
      <w:pPr>
        <w:pBdr>
          <w:top w:val="single" w:sz="4" w:space="6" w:color="auto"/>
          <w:left w:val="single" w:sz="4" w:space="4" w:color="auto"/>
          <w:bottom w:val="single" w:sz="4" w:space="6" w:color="auto"/>
          <w:right w:val="single" w:sz="4" w:space="4" w:color="auto"/>
        </w:pBdr>
        <w:shd w:val="clear" w:color="auto" w:fill="F2F2F2" w:themeFill="background1" w:themeFillShade="F2"/>
      </w:pPr>
      <w:r w:rsidRPr="00BF4F72">
        <w:rPr>
          <w:rFonts w:eastAsia="Calibri" w:cs="Times New Roman"/>
        </w:rPr>
        <w:t xml:space="preserve">The </w:t>
      </w:r>
      <w:r w:rsidR="00D46911">
        <w:rPr>
          <w:rFonts w:eastAsia="Calibri" w:cs="Times New Roman"/>
        </w:rPr>
        <w:t xml:space="preserve">dairy </w:t>
      </w:r>
      <w:r w:rsidRPr="00BF4F72">
        <w:rPr>
          <w:rFonts w:eastAsia="Calibri" w:cs="Times New Roman"/>
        </w:rPr>
        <w:t>primary production business must demonstrate that personnel have the required skills, knowledge and competencies to safely produce milk for raw milk product processing.</w:t>
      </w:r>
    </w:p>
    <w:p w:rsidR="00531B26" w:rsidRDefault="00531B26" w:rsidP="00531B26"/>
    <w:p w:rsidR="003E71DC" w:rsidRDefault="00F43142" w:rsidP="00531B26">
      <w:pPr>
        <w:rPr>
          <w:lang w:val="en"/>
        </w:rPr>
      </w:pPr>
      <w:r>
        <w:rPr>
          <w:lang w:val="en-AU"/>
        </w:rPr>
        <w:t xml:space="preserve">Persons undertaking </w:t>
      </w:r>
      <w:r w:rsidRPr="00C97F24">
        <w:rPr>
          <w:rFonts w:cs="Arial"/>
        </w:rPr>
        <w:t>activities related to the production of milk for raw milk products</w:t>
      </w:r>
      <w:r w:rsidDel="00F43142">
        <w:rPr>
          <w:lang w:val="en"/>
        </w:rPr>
        <w:t xml:space="preserve"> </w:t>
      </w:r>
      <w:r w:rsidR="003E71DC">
        <w:rPr>
          <w:lang w:val="en"/>
        </w:rPr>
        <w:t xml:space="preserve">need to </w:t>
      </w:r>
      <w:r w:rsidR="00A8648D">
        <w:rPr>
          <w:lang w:val="en"/>
        </w:rPr>
        <w:t xml:space="preserve">fully </w:t>
      </w:r>
      <w:r w:rsidR="003E71DC">
        <w:rPr>
          <w:lang w:val="en"/>
        </w:rPr>
        <w:t>understand any implications the activities they undertake may have on the microbiological status of the milk.</w:t>
      </w:r>
    </w:p>
    <w:p w:rsidR="003E71DC" w:rsidRDefault="003E71DC" w:rsidP="00531B26">
      <w:pPr>
        <w:rPr>
          <w:lang w:val="en"/>
        </w:rPr>
      </w:pPr>
    </w:p>
    <w:p w:rsidR="00531B26" w:rsidRDefault="00B543B5" w:rsidP="00531B26">
      <w:pPr>
        <w:rPr>
          <w:lang w:val="en"/>
        </w:rPr>
      </w:pPr>
      <w:r>
        <w:rPr>
          <w:lang w:val="en"/>
        </w:rPr>
        <w:t xml:space="preserve">Dairy primary </w:t>
      </w:r>
      <w:r w:rsidR="00531B26">
        <w:rPr>
          <w:lang w:val="en"/>
        </w:rPr>
        <w:t>production businesses producing milk for raw milk products should have skills and knowledge (competencies) in the areas of:</w:t>
      </w:r>
    </w:p>
    <w:p w:rsidR="0046032A" w:rsidRDefault="0046032A" w:rsidP="00531B26">
      <w:pPr>
        <w:rPr>
          <w:lang w:val="en"/>
        </w:rPr>
      </w:pPr>
    </w:p>
    <w:p w:rsidR="00531B26" w:rsidRDefault="00531B26" w:rsidP="00531B26">
      <w:pPr>
        <w:pStyle w:val="FSBullet1"/>
        <w:rPr>
          <w:lang w:val="en"/>
        </w:rPr>
      </w:pPr>
      <w:r>
        <w:rPr>
          <w:lang w:val="en"/>
        </w:rPr>
        <w:t>animal health and herd management</w:t>
      </w:r>
      <w:r w:rsidR="001B572D">
        <w:rPr>
          <w:lang w:val="en"/>
        </w:rPr>
        <w:t>;</w:t>
      </w:r>
    </w:p>
    <w:p w:rsidR="00531B26" w:rsidRDefault="00531B26" w:rsidP="00531B26">
      <w:pPr>
        <w:pStyle w:val="FSBullet1"/>
        <w:rPr>
          <w:lang w:val="en"/>
        </w:rPr>
      </w:pPr>
      <w:r>
        <w:rPr>
          <w:lang w:val="en"/>
        </w:rPr>
        <w:t>safe production of silage and other conserved feed</w:t>
      </w:r>
      <w:r w:rsidR="001B572D">
        <w:rPr>
          <w:lang w:val="en"/>
        </w:rPr>
        <w:t>;</w:t>
      </w:r>
    </w:p>
    <w:p w:rsidR="00531B26" w:rsidRDefault="00531B26" w:rsidP="00531B26">
      <w:pPr>
        <w:pStyle w:val="FSBullet1"/>
        <w:rPr>
          <w:lang w:val="en"/>
        </w:rPr>
      </w:pPr>
      <w:r>
        <w:rPr>
          <w:lang w:val="en"/>
        </w:rPr>
        <w:t>hygienic milking practices</w:t>
      </w:r>
      <w:r w:rsidR="001B572D">
        <w:rPr>
          <w:lang w:val="en"/>
        </w:rPr>
        <w:t>;</w:t>
      </w:r>
    </w:p>
    <w:p w:rsidR="00531B26" w:rsidRDefault="00531B26" w:rsidP="00531B26">
      <w:pPr>
        <w:pStyle w:val="FSBullet1"/>
        <w:rPr>
          <w:lang w:val="en"/>
        </w:rPr>
      </w:pPr>
      <w:r>
        <w:rPr>
          <w:lang w:val="en"/>
        </w:rPr>
        <w:t>microbiological hazards and their control measures (food safety)</w:t>
      </w:r>
      <w:r w:rsidR="001B572D">
        <w:rPr>
          <w:lang w:val="en"/>
        </w:rPr>
        <w:t>; and</w:t>
      </w:r>
    </w:p>
    <w:p w:rsidR="00531B26" w:rsidRDefault="00531B26" w:rsidP="00531B26">
      <w:pPr>
        <w:pStyle w:val="FSBullet1"/>
        <w:rPr>
          <w:lang w:val="en"/>
        </w:rPr>
      </w:pPr>
      <w:r>
        <w:rPr>
          <w:lang w:val="en"/>
        </w:rPr>
        <w:t>cleaning and sanitation requirements.</w:t>
      </w:r>
    </w:p>
    <w:p w:rsidR="00531B26" w:rsidRDefault="00531B26" w:rsidP="00531B26">
      <w:pPr>
        <w:rPr>
          <w:lang w:val="en"/>
        </w:rPr>
      </w:pPr>
    </w:p>
    <w:p w:rsidR="00A8648D" w:rsidRDefault="00A8648D" w:rsidP="00531B26">
      <w:pPr>
        <w:rPr>
          <w:lang w:val="en"/>
        </w:rPr>
      </w:pPr>
      <w:r>
        <w:rPr>
          <w:lang w:val="en"/>
        </w:rPr>
        <w:t>Records that should be kept include:</w:t>
      </w:r>
    </w:p>
    <w:p w:rsidR="00E5050B" w:rsidRDefault="00E5050B" w:rsidP="00531B26">
      <w:pPr>
        <w:rPr>
          <w:lang w:val="en"/>
        </w:rPr>
      </w:pPr>
      <w:r>
        <w:rPr>
          <w:lang w:val="en"/>
        </w:rPr>
        <w:br w:type="page"/>
      </w:r>
    </w:p>
    <w:p w:rsidR="0046032A" w:rsidRDefault="0046032A" w:rsidP="00531B26">
      <w:pPr>
        <w:rPr>
          <w:lang w:val="en"/>
        </w:rPr>
      </w:pPr>
    </w:p>
    <w:p w:rsidR="00A8648D" w:rsidRDefault="00A8648D" w:rsidP="00A8648D">
      <w:pPr>
        <w:pStyle w:val="FSBullet1"/>
        <w:rPr>
          <w:lang w:val="en"/>
        </w:rPr>
      </w:pPr>
      <w:r>
        <w:rPr>
          <w:lang w:val="en"/>
        </w:rPr>
        <w:t>how staff have been trained (including staff attending courses and on-the-job training provided</w:t>
      </w:r>
    </w:p>
    <w:p w:rsidR="00A8648D" w:rsidRDefault="00A8648D" w:rsidP="00A8648D">
      <w:pPr>
        <w:pStyle w:val="FSBullet1"/>
        <w:rPr>
          <w:lang w:val="en"/>
        </w:rPr>
      </w:pPr>
      <w:r>
        <w:rPr>
          <w:lang w:val="en"/>
        </w:rPr>
        <w:t>how competencies are tested.</w:t>
      </w:r>
    </w:p>
    <w:p w:rsidR="00A8648D" w:rsidRPr="00A8648D" w:rsidRDefault="00A8648D" w:rsidP="00A8648D">
      <w:pPr>
        <w:rPr>
          <w:lang w:val="en"/>
        </w:rPr>
      </w:pPr>
    </w:p>
    <w:p w:rsidR="00C37DE3" w:rsidRPr="00D5016E" w:rsidRDefault="00531B26" w:rsidP="0074006A">
      <w:pPr>
        <w:pStyle w:val="Heading2"/>
      </w:pPr>
      <w:bookmarkStart w:id="34" w:name="_Toc371063311"/>
      <w:r>
        <w:t>7</w:t>
      </w:r>
      <w:r w:rsidR="005E1409">
        <w:t xml:space="preserve">. </w:t>
      </w:r>
      <w:r w:rsidR="00D5016E" w:rsidRPr="00D5016E">
        <w:t>Milking operations</w:t>
      </w:r>
      <w:bookmarkEnd w:id="34"/>
    </w:p>
    <w:p w:rsidR="005E1409" w:rsidRDefault="005E1409" w:rsidP="005E1409">
      <w:pPr>
        <w:pStyle w:val="Heading3"/>
      </w:pPr>
      <w:bookmarkStart w:id="35" w:name="_Toc371063312"/>
      <w:r>
        <w:t>Baseline requirements</w:t>
      </w:r>
      <w:bookmarkEnd w:id="35"/>
    </w:p>
    <w:p w:rsidR="00804A68" w:rsidRDefault="00804A68" w:rsidP="00804A68">
      <w:pPr>
        <w:rPr>
          <w:lang w:val="en-AU"/>
        </w:rPr>
      </w:pPr>
      <w:r w:rsidRPr="00804A68">
        <w:rPr>
          <w:lang w:val="en-AU"/>
        </w:rPr>
        <w:t>Standard 4.2.4 requires a dairy primary production business to control the potential food safety hazards arising from milking practices.</w:t>
      </w:r>
      <w:r>
        <w:rPr>
          <w:lang w:val="en-AU"/>
        </w:rPr>
        <w:t xml:space="preserve"> To address this general requirement the food safety program should document practices </w:t>
      </w:r>
      <w:r w:rsidR="00654D8C">
        <w:rPr>
          <w:lang w:val="en-AU"/>
        </w:rPr>
        <w:t>including</w:t>
      </w:r>
      <w:r>
        <w:rPr>
          <w:lang w:val="en-AU"/>
        </w:rPr>
        <w:t xml:space="preserve">: </w:t>
      </w:r>
    </w:p>
    <w:p w:rsidR="00654D8C" w:rsidRDefault="00654D8C" w:rsidP="00804A68">
      <w:pPr>
        <w:rPr>
          <w:lang w:val="en-AU"/>
        </w:rPr>
      </w:pPr>
    </w:p>
    <w:p w:rsidR="00804A68" w:rsidRDefault="00804A68" w:rsidP="00E5050B">
      <w:pPr>
        <w:pStyle w:val="FSBullet1"/>
        <w:rPr>
          <w:lang w:val="en-AU"/>
        </w:rPr>
      </w:pPr>
      <w:r>
        <w:rPr>
          <w:lang w:val="en-AU"/>
        </w:rPr>
        <w:t>maintaining good personal hygiene</w:t>
      </w:r>
      <w:r w:rsidR="000957C8">
        <w:rPr>
          <w:lang w:val="en-AU"/>
        </w:rPr>
        <w:t>;</w:t>
      </w:r>
    </w:p>
    <w:p w:rsidR="00804A68" w:rsidRDefault="00804A68" w:rsidP="00E5050B">
      <w:pPr>
        <w:pStyle w:val="FSBullet1"/>
        <w:rPr>
          <w:lang w:val="en-AU"/>
        </w:rPr>
      </w:pPr>
      <w:r>
        <w:rPr>
          <w:lang w:val="en-AU"/>
        </w:rPr>
        <w:t>ensuring correct cleaning, sanitising, operation and maintenance of equipment</w:t>
      </w:r>
      <w:r w:rsidR="000957C8">
        <w:rPr>
          <w:lang w:val="en-AU"/>
        </w:rPr>
        <w:t>; and</w:t>
      </w:r>
    </w:p>
    <w:p w:rsidR="00804A68" w:rsidRPr="00804A68" w:rsidRDefault="00804A68" w:rsidP="00E5050B">
      <w:pPr>
        <w:pStyle w:val="FSBullet1"/>
        <w:rPr>
          <w:lang w:val="en-AU"/>
        </w:rPr>
      </w:pPr>
      <w:r>
        <w:rPr>
          <w:lang w:val="en-AU"/>
        </w:rPr>
        <w:t>minimising contamination from the animal</w:t>
      </w:r>
      <w:r w:rsidR="00B82654">
        <w:rPr>
          <w:lang w:val="en-AU"/>
        </w:rPr>
        <w:t>.</w:t>
      </w:r>
    </w:p>
    <w:p w:rsidR="00804A68" w:rsidRDefault="00804A68" w:rsidP="00804A68">
      <w:pPr>
        <w:rPr>
          <w:lang w:val="en-AU"/>
        </w:rPr>
      </w:pPr>
    </w:p>
    <w:p w:rsidR="00652667" w:rsidRDefault="003757F2" w:rsidP="00652667">
      <w:pPr>
        <w:rPr>
          <w:lang w:val="en-AU"/>
        </w:rPr>
      </w:pPr>
      <w:r>
        <w:rPr>
          <w:lang w:val="en-AU"/>
        </w:rPr>
        <w:t>Under best practice it would be expected that</w:t>
      </w:r>
      <w:r w:rsidR="00652667">
        <w:rPr>
          <w:lang w:val="en-AU"/>
        </w:rPr>
        <w:t xml:space="preserve"> the following milking practices </w:t>
      </w:r>
      <w:r>
        <w:rPr>
          <w:lang w:val="en-AU"/>
        </w:rPr>
        <w:t>are</w:t>
      </w:r>
      <w:r w:rsidR="00652667">
        <w:rPr>
          <w:lang w:val="en-AU"/>
        </w:rPr>
        <w:t xml:space="preserve"> implemented:</w:t>
      </w:r>
    </w:p>
    <w:p w:rsidR="00654D8C" w:rsidRPr="000357D1" w:rsidRDefault="00654D8C" w:rsidP="00652667">
      <w:pPr>
        <w:rPr>
          <w:lang w:val="en-AU"/>
        </w:rPr>
      </w:pPr>
    </w:p>
    <w:p w:rsidR="00652667" w:rsidRPr="00E5050B" w:rsidRDefault="00652667" w:rsidP="00E5050B">
      <w:pPr>
        <w:pStyle w:val="FSBullet1"/>
      </w:pPr>
      <w:r w:rsidRPr="004E3A8D">
        <w:rPr>
          <w:lang w:val="en-AU"/>
        </w:rPr>
        <w:t>Anim</w:t>
      </w:r>
      <w:r w:rsidRPr="00E5050B">
        <w:t>als teats and udders should be checked for injury or damage, heat or swelling</w:t>
      </w:r>
      <w:r w:rsidR="003757F2" w:rsidRPr="00E5050B">
        <w:t xml:space="preserve"> and</w:t>
      </w:r>
      <w:r w:rsidRPr="00E5050B">
        <w:t xml:space="preserve"> </w:t>
      </w:r>
      <w:r w:rsidR="003757F2" w:rsidRPr="00E5050B">
        <w:t>a</w:t>
      </w:r>
      <w:r w:rsidRPr="00E5050B">
        <w:t>nimal behaviour monitored, particularly evidence of udder discomfort or resistance to milking.</w:t>
      </w:r>
    </w:p>
    <w:p w:rsidR="00652667" w:rsidRPr="00E5050B" w:rsidRDefault="00652667" w:rsidP="00E5050B">
      <w:pPr>
        <w:pStyle w:val="FSBullet1"/>
      </w:pPr>
      <w:r w:rsidRPr="00E5050B">
        <w:t>Good milking management should be practised, including gentle handling of animals, avoiding excessive air intake at cup attachment, minimising over-milking, gentle removal of cups and care to avoid cups sucking up faecal or other material.</w:t>
      </w:r>
    </w:p>
    <w:p w:rsidR="00652667" w:rsidRPr="00E5050B" w:rsidRDefault="003757F2" w:rsidP="00E5050B">
      <w:pPr>
        <w:pStyle w:val="FSBullet1"/>
      </w:pPr>
      <w:r w:rsidRPr="00E5050B">
        <w:t>H</w:t>
      </w:r>
      <w:r w:rsidR="00652667" w:rsidRPr="00E5050B">
        <w:t xml:space="preserve">andwashing/glove cleaning or changing as </w:t>
      </w:r>
      <w:r w:rsidRPr="00E5050B">
        <w:t>appropriate</w:t>
      </w:r>
      <w:r w:rsidR="00652667" w:rsidRPr="00E5050B">
        <w:t>.</w:t>
      </w:r>
    </w:p>
    <w:p w:rsidR="00652667" w:rsidRPr="000357D1" w:rsidRDefault="003757F2" w:rsidP="00E5050B">
      <w:pPr>
        <w:pStyle w:val="FSBullet1"/>
        <w:rPr>
          <w:lang w:val="en-AU"/>
        </w:rPr>
      </w:pPr>
      <w:r w:rsidRPr="00E5050B">
        <w:t>Inspe</w:t>
      </w:r>
      <w:r>
        <w:rPr>
          <w:lang w:val="en-AU"/>
        </w:rPr>
        <w:t>ction of the</w:t>
      </w:r>
      <w:r w:rsidR="00652667" w:rsidRPr="000357D1">
        <w:rPr>
          <w:lang w:val="en-AU"/>
        </w:rPr>
        <w:t xml:space="preserve"> milk filter after use to check for abnormalities.</w:t>
      </w:r>
    </w:p>
    <w:p w:rsidR="00654D8C" w:rsidRDefault="00654D8C" w:rsidP="00B82654">
      <w:pPr>
        <w:pStyle w:val="Heading3"/>
      </w:pPr>
      <w:bookmarkStart w:id="36" w:name="_Toc371063313"/>
      <w:r>
        <w:t>Raw milk product requirements</w:t>
      </w:r>
      <w:bookmarkEnd w:id="36"/>
    </w:p>
    <w:p w:rsidR="000357D1" w:rsidRDefault="000357D1" w:rsidP="000357D1">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Calibri" w:cs="Times New Roman"/>
        </w:rPr>
      </w:pPr>
    </w:p>
    <w:p w:rsidR="000357D1" w:rsidRDefault="000357D1" w:rsidP="000357D1">
      <w:pPr>
        <w:pBdr>
          <w:top w:val="single" w:sz="4" w:space="1" w:color="auto"/>
          <w:left w:val="single" w:sz="4" w:space="4" w:color="auto"/>
          <w:bottom w:val="single" w:sz="4" w:space="1" w:color="auto"/>
          <w:right w:val="single" w:sz="4" w:space="4" w:color="auto"/>
        </w:pBdr>
        <w:shd w:val="clear" w:color="auto" w:fill="F2F2F2" w:themeFill="background1" w:themeFillShade="F2"/>
        <w:rPr>
          <w:lang w:val="en-AU"/>
        </w:rPr>
      </w:pPr>
      <w:r w:rsidRPr="00BF4F72">
        <w:rPr>
          <w:rFonts w:eastAsia="Calibri" w:cs="Times New Roman"/>
        </w:rPr>
        <w:t xml:space="preserve">The teats of </w:t>
      </w:r>
      <w:r w:rsidR="00DC2BF7">
        <w:rPr>
          <w:rFonts w:eastAsia="Calibri" w:cs="Times New Roman"/>
        </w:rPr>
        <w:t xml:space="preserve">animals </w:t>
      </w:r>
      <w:r w:rsidR="00DC2BF7" w:rsidRPr="00B95B66">
        <w:rPr>
          <w:rFonts w:cs="Arial"/>
        </w:rPr>
        <w:t>milked for milk for raw milk products</w:t>
      </w:r>
      <w:r w:rsidRPr="00BF4F72">
        <w:rPr>
          <w:rFonts w:eastAsia="Calibri" w:cs="Times New Roman"/>
        </w:rPr>
        <w:t xml:space="preserve"> must be clean and dry before </w:t>
      </w:r>
      <w:r w:rsidR="00527777">
        <w:rPr>
          <w:rFonts w:eastAsia="Calibri" w:cs="Times New Roman"/>
        </w:rPr>
        <w:t>th</w:t>
      </w:r>
      <w:r w:rsidR="00D04CDB">
        <w:rPr>
          <w:rFonts w:eastAsia="Calibri" w:cs="Times New Roman"/>
        </w:rPr>
        <w:t>e animals are milked</w:t>
      </w:r>
      <w:r w:rsidRPr="00BF4F72">
        <w:rPr>
          <w:rFonts w:eastAsia="Calibri" w:cs="Times New Roman"/>
        </w:rPr>
        <w:t>.</w:t>
      </w:r>
    </w:p>
    <w:p w:rsidR="000357D1" w:rsidRDefault="000357D1" w:rsidP="000357D1">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Calibri" w:cs="Times New Roman"/>
        </w:rPr>
      </w:pPr>
    </w:p>
    <w:p w:rsidR="00E20CBC" w:rsidRDefault="00E20CBC" w:rsidP="00E20CBC">
      <w:pPr>
        <w:rPr>
          <w:lang w:val="en-AU"/>
        </w:rPr>
      </w:pPr>
    </w:p>
    <w:p w:rsidR="00AB3BA8" w:rsidRPr="00CE0D29" w:rsidRDefault="00AB3BA8" w:rsidP="00AB3BA8">
      <w:pPr>
        <w:widowControl w:val="0"/>
        <w:rPr>
          <w:rFonts w:eastAsia="Times New Roman" w:cs="Times New Roman"/>
          <w:szCs w:val="24"/>
          <w:lang w:bidi="en-US"/>
        </w:rPr>
      </w:pPr>
      <w:r w:rsidRPr="00CE0D29">
        <w:rPr>
          <w:rFonts w:eastAsia="Times New Roman" w:cs="Times New Roman"/>
          <w:szCs w:val="24"/>
          <w:lang w:bidi="en-US"/>
        </w:rPr>
        <w:t xml:space="preserve">The teat surface is the major avenue of entry for microorganisms into raw milk. Pre-milking udder hygiene reduces milk contamination by transient bacteria located on the udder.  </w:t>
      </w:r>
      <w:r w:rsidRPr="00CE0D29">
        <w:rPr>
          <w:rFonts w:eastAsia="Times New Roman" w:cs="Arial"/>
          <w:szCs w:val="24"/>
          <w:lang w:bidi="en-US"/>
        </w:rPr>
        <w:t>Good personal hygiene practices need to be employed</w:t>
      </w:r>
      <w:r>
        <w:rPr>
          <w:rFonts w:eastAsia="Times New Roman" w:cs="Arial"/>
          <w:szCs w:val="24"/>
          <w:lang w:bidi="en-US"/>
        </w:rPr>
        <w:t xml:space="preserve"> during milking and milking</w:t>
      </w:r>
      <w:r w:rsidRPr="00CE0D29">
        <w:rPr>
          <w:rFonts w:eastAsia="Times New Roman" w:cs="Arial"/>
          <w:szCs w:val="24"/>
          <w:lang w:bidi="en-US"/>
        </w:rPr>
        <w:t xml:space="preserve"> equipment needs to be well maintained, cleaned and sanitised.</w:t>
      </w:r>
    </w:p>
    <w:p w:rsidR="00AB3BA8" w:rsidRPr="00CE0D29" w:rsidRDefault="00AB3BA8" w:rsidP="00AB3BA8">
      <w:pPr>
        <w:widowControl w:val="0"/>
        <w:rPr>
          <w:rFonts w:eastAsia="Times New Roman" w:cs="Times New Roman"/>
          <w:szCs w:val="24"/>
          <w:lang w:bidi="en-US"/>
        </w:rPr>
      </w:pPr>
    </w:p>
    <w:p w:rsidR="00515D10" w:rsidRPr="000357D1" w:rsidRDefault="00AB3BA8" w:rsidP="00515D10">
      <w:pPr>
        <w:rPr>
          <w:lang w:val="en-AU"/>
        </w:rPr>
      </w:pPr>
      <w:r>
        <w:rPr>
          <w:lang w:val="en-AU"/>
        </w:rPr>
        <w:t xml:space="preserve">The udder and teats of each animal to be milked </w:t>
      </w:r>
      <w:r w:rsidR="00B82654">
        <w:rPr>
          <w:lang w:val="en-AU"/>
        </w:rPr>
        <w:t>must</w:t>
      </w:r>
      <w:r>
        <w:rPr>
          <w:lang w:val="en-AU"/>
        </w:rPr>
        <w:t xml:space="preserve"> be checked for cleanliness. </w:t>
      </w:r>
      <w:r w:rsidR="000357D1" w:rsidRPr="000357D1">
        <w:rPr>
          <w:lang w:val="en-AU"/>
        </w:rPr>
        <w:t xml:space="preserve">If </w:t>
      </w:r>
      <w:r>
        <w:rPr>
          <w:lang w:val="en-AU"/>
        </w:rPr>
        <w:t xml:space="preserve">cleaning is </w:t>
      </w:r>
      <w:r w:rsidR="000357D1" w:rsidRPr="000357D1">
        <w:rPr>
          <w:lang w:val="en-AU"/>
        </w:rPr>
        <w:t>necessary</w:t>
      </w:r>
      <w:r>
        <w:rPr>
          <w:lang w:val="en-AU"/>
        </w:rPr>
        <w:t xml:space="preserve"> the</w:t>
      </w:r>
      <w:r w:rsidR="000357D1" w:rsidRPr="000357D1">
        <w:rPr>
          <w:lang w:val="en-AU"/>
        </w:rPr>
        <w:t xml:space="preserve"> teats </w:t>
      </w:r>
      <w:r w:rsidR="00B82654">
        <w:rPr>
          <w:lang w:val="en-AU"/>
        </w:rPr>
        <w:t>should</w:t>
      </w:r>
      <w:r w:rsidR="000357D1" w:rsidRPr="000357D1">
        <w:rPr>
          <w:lang w:val="en-AU"/>
        </w:rPr>
        <w:t xml:space="preserve"> be </w:t>
      </w:r>
      <w:r w:rsidR="000357D1" w:rsidRPr="00652667">
        <w:rPr>
          <w:lang w:val="en-AU"/>
        </w:rPr>
        <w:t>washed</w:t>
      </w:r>
      <w:r w:rsidR="000357D1" w:rsidRPr="000357D1">
        <w:rPr>
          <w:lang w:val="en-AU"/>
        </w:rPr>
        <w:t xml:space="preserve"> and wiped with a single service towel</w:t>
      </w:r>
      <w:r>
        <w:rPr>
          <w:lang w:val="en-AU"/>
        </w:rPr>
        <w:t xml:space="preserve">. </w:t>
      </w:r>
      <w:r w:rsidR="00E0156F">
        <w:rPr>
          <w:lang w:val="en-AU"/>
        </w:rPr>
        <w:t>After milking</w:t>
      </w:r>
      <w:r w:rsidR="00515D10">
        <w:rPr>
          <w:lang w:val="en-AU"/>
        </w:rPr>
        <w:t>,</w:t>
      </w:r>
      <w:r w:rsidR="00E0156F">
        <w:rPr>
          <w:lang w:val="en-AU"/>
        </w:rPr>
        <w:t xml:space="preserve"> t</w:t>
      </w:r>
      <w:r w:rsidR="004E3A8D" w:rsidRPr="000357D1">
        <w:rPr>
          <w:lang w:val="en-AU"/>
        </w:rPr>
        <w:t xml:space="preserve">eats </w:t>
      </w:r>
      <w:r w:rsidR="004E3A8D">
        <w:rPr>
          <w:lang w:val="en-AU"/>
        </w:rPr>
        <w:t>should</w:t>
      </w:r>
      <w:r w:rsidR="004E3A8D" w:rsidRPr="000357D1">
        <w:rPr>
          <w:lang w:val="en-AU"/>
        </w:rPr>
        <w:t xml:space="preserve"> be sanitised with an approved teat spray, ensur</w:t>
      </w:r>
      <w:r w:rsidR="00E0156F">
        <w:rPr>
          <w:lang w:val="en-AU"/>
        </w:rPr>
        <w:t>ing</w:t>
      </w:r>
      <w:r w:rsidR="004E3A8D" w:rsidRPr="000357D1">
        <w:rPr>
          <w:lang w:val="en-AU"/>
        </w:rPr>
        <w:t xml:space="preserve"> an adequate contact time.</w:t>
      </w:r>
      <w:r w:rsidR="00515D10" w:rsidRPr="00515D10">
        <w:rPr>
          <w:lang w:val="en-AU"/>
        </w:rPr>
        <w:t xml:space="preserve"> </w:t>
      </w:r>
      <w:r w:rsidR="00515D10">
        <w:rPr>
          <w:lang w:val="en-AU"/>
        </w:rPr>
        <w:t>The Dairy Australia Countdown 2020 site provides guidance material on appropriate teat disinfection practices.</w:t>
      </w:r>
    </w:p>
    <w:p w:rsidR="00E0156F" w:rsidRDefault="00E0156F" w:rsidP="000357D1">
      <w:pPr>
        <w:rPr>
          <w:lang w:val="en-AU"/>
        </w:rPr>
      </w:pPr>
    </w:p>
    <w:p w:rsidR="003779CF" w:rsidRDefault="000357D1" w:rsidP="00E20CBC">
      <w:pPr>
        <w:rPr>
          <w:lang w:val="en-AU"/>
        </w:rPr>
      </w:pPr>
      <w:r w:rsidRPr="000357D1">
        <w:rPr>
          <w:lang w:val="en-AU"/>
        </w:rPr>
        <w:t>Trends in the somatic cell count of the herd and indivi</w:t>
      </w:r>
      <w:r w:rsidR="003757F2">
        <w:rPr>
          <w:lang w:val="en-AU"/>
        </w:rPr>
        <w:t xml:space="preserve">dual cows </w:t>
      </w:r>
      <w:r w:rsidR="00B82654">
        <w:rPr>
          <w:lang w:val="en-AU"/>
        </w:rPr>
        <w:t>should</w:t>
      </w:r>
      <w:r w:rsidR="003757F2">
        <w:rPr>
          <w:lang w:val="en-AU"/>
        </w:rPr>
        <w:t xml:space="preserve"> be monitored.</w:t>
      </w:r>
    </w:p>
    <w:p w:rsidR="00E5050B" w:rsidRDefault="00E5050B" w:rsidP="00E20CBC">
      <w:pPr>
        <w:rPr>
          <w:lang w:val="en-AU"/>
        </w:rPr>
      </w:pPr>
      <w:r>
        <w:rPr>
          <w:lang w:val="en-AU"/>
        </w:rPr>
        <w:br w:type="page"/>
      </w:r>
    </w:p>
    <w:p w:rsidR="003779CF" w:rsidRPr="002222F7" w:rsidRDefault="00531B26" w:rsidP="0074006A">
      <w:pPr>
        <w:pStyle w:val="Heading2"/>
      </w:pPr>
      <w:bookmarkStart w:id="37" w:name="_Toc371063314"/>
      <w:r>
        <w:lastRenderedPageBreak/>
        <w:t>8</w:t>
      </w:r>
      <w:r w:rsidR="00654D8C">
        <w:t xml:space="preserve">. </w:t>
      </w:r>
      <w:r w:rsidR="003779CF" w:rsidRPr="003779CF">
        <w:t>Milk cooling</w:t>
      </w:r>
      <w:r w:rsidR="003757F2">
        <w:t xml:space="preserve"> and storage</w:t>
      </w:r>
      <w:bookmarkEnd w:id="37"/>
      <w:r w:rsidR="003779CF">
        <w:t xml:space="preserve"> </w:t>
      </w:r>
    </w:p>
    <w:p w:rsidR="00B82654" w:rsidRDefault="00B82654" w:rsidP="00B82654">
      <w:pPr>
        <w:pStyle w:val="Heading3"/>
      </w:pPr>
      <w:bookmarkStart w:id="38" w:name="_Toc371063315"/>
      <w:r>
        <w:t>Baseline requirements</w:t>
      </w:r>
      <w:bookmarkEnd w:id="38"/>
    </w:p>
    <w:p w:rsidR="006F4227" w:rsidRPr="00B65A49" w:rsidRDefault="003779CF" w:rsidP="006F4227">
      <w:pPr>
        <w:rPr>
          <w:lang w:val="en-AU"/>
        </w:rPr>
      </w:pPr>
      <w:r w:rsidRPr="00B65A49">
        <w:rPr>
          <w:lang w:val="en-AU"/>
        </w:rPr>
        <w:t xml:space="preserve">Standard 4.2.4 </w:t>
      </w:r>
      <w:r w:rsidR="004729FA">
        <w:rPr>
          <w:lang w:val="en-AU"/>
        </w:rPr>
        <w:t xml:space="preserve">specifies </w:t>
      </w:r>
      <w:r w:rsidRPr="00B65A49">
        <w:rPr>
          <w:lang w:val="en-AU"/>
        </w:rPr>
        <w:t xml:space="preserve">that milk </w:t>
      </w:r>
      <w:r w:rsidR="004729FA">
        <w:rPr>
          <w:lang w:val="en-AU"/>
        </w:rPr>
        <w:t>must be</w:t>
      </w:r>
      <w:r w:rsidRPr="00B65A49">
        <w:rPr>
          <w:lang w:val="en-AU"/>
        </w:rPr>
        <w:t xml:space="preserve"> cooled and stored at a temperature that prevents or reduces the growth of microbiological hazards in the milk.</w:t>
      </w:r>
      <w:r w:rsidR="006F4227" w:rsidRPr="00B65A49">
        <w:rPr>
          <w:lang w:val="en-AU"/>
        </w:rPr>
        <w:t xml:space="preserve"> This means that the dairy primary production business must document its cooling regime as part of its food safety program and record monitoring, servicing and compliance with the documented cooling requirement. Thermometers and gauges used to record and check milk temperature </w:t>
      </w:r>
      <w:r w:rsidR="004729FA">
        <w:rPr>
          <w:lang w:val="en-AU"/>
        </w:rPr>
        <w:t>should</w:t>
      </w:r>
      <w:r w:rsidR="006F4227" w:rsidRPr="00B65A49">
        <w:rPr>
          <w:lang w:val="en-AU"/>
        </w:rPr>
        <w:t xml:space="preserve"> be calibrated and records of calibration kept.</w:t>
      </w:r>
    </w:p>
    <w:p w:rsidR="003779CF" w:rsidRDefault="004729FA" w:rsidP="004729FA">
      <w:pPr>
        <w:pStyle w:val="Heading3"/>
      </w:pPr>
      <w:bookmarkStart w:id="39" w:name="_Toc371063316"/>
      <w:r>
        <w:t>Raw milk product requirements</w:t>
      </w:r>
      <w:bookmarkEnd w:id="39"/>
    </w:p>
    <w:p w:rsidR="004729FA" w:rsidRDefault="00F841D4" w:rsidP="00E20CBC">
      <w:pPr>
        <w:rPr>
          <w:lang w:val="en-AU"/>
        </w:rPr>
      </w:pPr>
      <w:r>
        <w:rPr>
          <w:noProof/>
          <w:lang w:eastAsia="en-GB"/>
        </w:rPr>
        <mc:AlternateContent>
          <mc:Choice Requires="wps">
            <w:drawing>
              <wp:anchor distT="0" distB="0" distL="114300" distR="114300" simplePos="0" relativeHeight="251679744" behindDoc="0" locked="0" layoutInCell="1" allowOverlap="1" wp14:anchorId="2BB61B77" wp14:editId="044869EB">
                <wp:simplePos x="0" y="0"/>
                <wp:positionH relativeFrom="column">
                  <wp:posOffset>0</wp:posOffset>
                </wp:positionH>
                <wp:positionV relativeFrom="paragraph">
                  <wp:posOffset>19050</wp:posOffset>
                </wp:positionV>
                <wp:extent cx="1828800" cy="1828800"/>
                <wp:effectExtent l="0" t="0" r="15240" b="2159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8A7D3F" w:rsidRPr="00BF4F72" w:rsidRDefault="008A7D3F" w:rsidP="003779CF">
                            <w:pPr>
                              <w:spacing w:before="120" w:after="120"/>
                              <w:rPr>
                                <w:rFonts w:eastAsia="Calibri" w:cs="Times New Roman"/>
                              </w:rPr>
                            </w:pPr>
                            <w:r w:rsidRPr="00BF4F72">
                              <w:rPr>
                                <w:rFonts w:eastAsia="Calibri" w:cs="Times New Roman"/>
                              </w:rPr>
                              <w:t xml:space="preserve">Milk </w:t>
                            </w:r>
                            <w:r>
                              <w:rPr>
                                <w:rFonts w:eastAsia="Calibri" w:cs="Times New Roman"/>
                              </w:rPr>
                              <w:t xml:space="preserve">for raw milk products </w:t>
                            </w:r>
                            <w:r w:rsidRPr="00BF4F72">
                              <w:rPr>
                                <w:rFonts w:eastAsia="Calibri" w:cs="Times New Roman"/>
                              </w:rPr>
                              <w:t xml:space="preserve">must be cooled to </w:t>
                            </w:r>
                            <w:r>
                              <w:rPr>
                                <w:rFonts w:eastAsia="Calibri" w:cs="Times New Roman"/>
                              </w:rPr>
                              <w:t xml:space="preserve">a temperature of </w:t>
                            </w:r>
                            <w:r w:rsidRPr="00BF4F72">
                              <w:rPr>
                                <w:rFonts w:eastAsia="Calibri" w:cs="Times New Roman"/>
                              </w:rPr>
                              <w:t>6</w:t>
                            </w:r>
                            <w:r w:rsidRPr="00BF4F72">
                              <w:rPr>
                                <w:rFonts w:eastAsia="Calibri" w:cs="Arial"/>
                              </w:rPr>
                              <w:t>°</w:t>
                            </w:r>
                            <w:r w:rsidRPr="00BF4F72">
                              <w:rPr>
                                <w:rFonts w:eastAsia="Calibri" w:cs="Times New Roman"/>
                              </w:rPr>
                              <w:t xml:space="preserve">C or below within 2 hours </w:t>
                            </w:r>
                            <w:r>
                              <w:rPr>
                                <w:rFonts w:eastAsia="Calibri" w:cs="Times New Roman"/>
                              </w:rPr>
                              <w:t>of it being milked</w:t>
                            </w:r>
                            <w:r w:rsidRPr="00BF4F72">
                              <w:rPr>
                                <w:rFonts w:eastAsia="Calibri" w:cs="Times New Roman"/>
                              </w:rPr>
                              <w:t xml:space="preserve">, unless processing is to commence within 2 hours </w:t>
                            </w:r>
                            <w:r>
                              <w:rPr>
                                <w:rFonts w:eastAsia="Calibri" w:cs="Times New Roman"/>
                              </w:rPr>
                              <w:t>of it being milked</w:t>
                            </w:r>
                            <w:r w:rsidRPr="00BF4F72">
                              <w:rPr>
                                <w:rFonts w:eastAsia="Calibri" w:cs="Times New Roman"/>
                              </w:rPr>
                              <w:t>.</w:t>
                            </w:r>
                          </w:p>
                          <w:p w:rsidR="008A7D3F" w:rsidRPr="0038634A" w:rsidRDefault="008A7D3F" w:rsidP="0003405C">
                            <w:pPr>
                              <w:spacing w:before="120" w:after="120"/>
                              <w:rPr>
                                <w:rFonts w:eastAsia="Calibri" w:cs="Times New Roman"/>
                              </w:rPr>
                            </w:pPr>
                            <w:r w:rsidRPr="00BF4F72">
                              <w:rPr>
                                <w:rFonts w:eastAsia="Calibri" w:cs="Times New Roman"/>
                              </w:rPr>
                              <w:t xml:space="preserve">Milk </w:t>
                            </w:r>
                            <w:r>
                              <w:rPr>
                                <w:rFonts w:eastAsia="Calibri" w:cs="Times New Roman"/>
                              </w:rPr>
                              <w:t xml:space="preserve">for raw milk products </w:t>
                            </w:r>
                            <w:r w:rsidRPr="00BF4F72">
                              <w:rPr>
                                <w:rFonts w:eastAsia="Calibri" w:cs="Times New Roman"/>
                              </w:rPr>
                              <w:t xml:space="preserve">must be stored at </w:t>
                            </w:r>
                            <w:r>
                              <w:rPr>
                                <w:rFonts w:eastAsia="Calibri" w:cs="Times New Roman"/>
                              </w:rPr>
                              <w:t xml:space="preserve">a temperature of </w:t>
                            </w:r>
                            <w:r w:rsidRPr="00BF4F72">
                              <w:rPr>
                                <w:rFonts w:eastAsia="Calibri" w:cs="Times New Roman"/>
                              </w:rPr>
                              <w:t>5</w:t>
                            </w:r>
                            <w:r w:rsidRPr="00BF4F72">
                              <w:rPr>
                                <w:rFonts w:eastAsia="Calibri" w:cs="Arial"/>
                              </w:rPr>
                              <w:t>°</w:t>
                            </w:r>
                            <w:r w:rsidRPr="00BF4F72">
                              <w:rPr>
                                <w:rFonts w:eastAsia="Calibri" w:cs="Times New Roman"/>
                              </w:rPr>
                              <w:t xml:space="preserve">C or below, unless processing is to commence within 2 hours </w:t>
                            </w:r>
                            <w:r>
                              <w:rPr>
                                <w:rFonts w:eastAsia="Calibri" w:cs="Times New Roman"/>
                              </w:rPr>
                              <w:t>of it being milked</w:t>
                            </w:r>
                            <w:r w:rsidRPr="00BF4F72">
                              <w:rPr>
                                <w:rFonts w:eastAsia="Calibri" w:cs="Times New Roma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0" o:spid="_x0000_s1034" type="#_x0000_t202" style="position:absolute;margin-left:0;margin-top:1.5pt;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" fillcolor="#f2f2f2 [3052]" strokeweight=".5pt">
                <v:textbox style="mso-fit-shape-to-text:t">
                  <w:txbxContent>
                    <w:p w:rsidR="008A7D3F" w:rsidRPr="00BF4F72" w:rsidRDefault="008A7D3F" w:rsidP="003779CF">
                      <w:pPr>
                        <w:spacing w:before="120" w:after="120"/>
                        <w:rPr>
                          <w:rFonts w:eastAsia="Calibri" w:cs="Times New Roman"/>
                        </w:rPr>
                      </w:pPr>
                      <w:r w:rsidRPr="00BF4F72">
                        <w:rPr>
                          <w:rFonts w:eastAsia="Calibri" w:cs="Times New Roman"/>
                        </w:rPr>
                        <w:t xml:space="preserve">Milk </w:t>
                      </w:r>
                      <w:r>
                        <w:rPr>
                          <w:rFonts w:eastAsia="Calibri" w:cs="Times New Roman"/>
                        </w:rPr>
                        <w:t xml:space="preserve">for raw milk products </w:t>
                      </w:r>
                      <w:r w:rsidRPr="00BF4F72">
                        <w:rPr>
                          <w:rFonts w:eastAsia="Calibri" w:cs="Times New Roman"/>
                        </w:rPr>
                        <w:t xml:space="preserve">must be cooled to </w:t>
                      </w:r>
                      <w:r>
                        <w:rPr>
                          <w:rFonts w:eastAsia="Calibri" w:cs="Times New Roman"/>
                        </w:rPr>
                        <w:t xml:space="preserve">a temperature of </w:t>
                      </w:r>
                      <w:r w:rsidRPr="00BF4F72">
                        <w:rPr>
                          <w:rFonts w:eastAsia="Calibri" w:cs="Times New Roman"/>
                        </w:rPr>
                        <w:t>6</w:t>
                      </w:r>
                      <w:r w:rsidRPr="00BF4F72">
                        <w:rPr>
                          <w:rFonts w:eastAsia="Calibri" w:cs="Arial"/>
                        </w:rPr>
                        <w:t>°</w:t>
                      </w:r>
                      <w:r w:rsidRPr="00BF4F72">
                        <w:rPr>
                          <w:rFonts w:eastAsia="Calibri" w:cs="Times New Roman"/>
                        </w:rPr>
                        <w:t xml:space="preserve">C or below within 2 hours </w:t>
                      </w:r>
                      <w:r>
                        <w:rPr>
                          <w:rFonts w:eastAsia="Calibri" w:cs="Times New Roman"/>
                        </w:rPr>
                        <w:t>of it being milked</w:t>
                      </w:r>
                      <w:r w:rsidRPr="00BF4F72">
                        <w:rPr>
                          <w:rFonts w:eastAsia="Calibri" w:cs="Times New Roman"/>
                        </w:rPr>
                        <w:t xml:space="preserve">, unless processing is to commence within 2 hours </w:t>
                      </w:r>
                      <w:r>
                        <w:rPr>
                          <w:rFonts w:eastAsia="Calibri" w:cs="Times New Roman"/>
                        </w:rPr>
                        <w:t>of it being milked</w:t>
                      </w:r>
                      <w:r w:rsidRPr="00BF4F72">
                        <w:rPr>
                          <w:rFonts w:eastAsia="Calibri" w:cs="Times New Roman"/>
                        </w:rPr>
                        <w:t>.</w:t>
                      </w:r>
                    </w:p>
                    <w:p w:rsidR="008A7D3F" w:rsidRPr="0038634A" w:rsidRDefault="008A7D3F" w:rsidP="0003405C">
                      <w:pPr>
                        <w:spacing w:before="120" w:after="120"/>
                        <w:rPr>
                          <w:rFonts w:eastAsia="Calibri" w:cs="Times New Roman"/>
                        </w:rPr>
                      </w:pPr>
                      <w:r w:rsidRPr="00BF4F72">
                        <w:rPr>
                          <w:rFonts w:eastAsia="Calibri" w:cs="Times New Roman"/>
                        </w:rPr>
                        <w:t xml:space="preserve">Milk </w:t>
                      </w:r>
                      <w:r>
                        <w:rPr>
                          <w:rFonts w:eastAsia="Calibri" w:cs="Times New Roman"/>
                        </w:rPr>
                        <w:t xml:space="preserve">for raw milk products </w:t>
                      </w:r>
                      <w:r w:rsidRPr="00BF4F72">
                        <w:rPr>
                          <w:rFonts w:eastAsia="Calibri" w:cs="Times New Roman"/>
                        </w:rPr>
                        <w:t xml:space="preserve">must be stored at </w:t>
                      </w:r>
                      <w:r>
                        <w:rPr>
                          <w:rFonts w:eastAsia="Calibri" w:cs="Times New Roman"/>
                        </w:rPr>
                        <w:t xml:space="preserve">a temperature of </w:t>
                      </w:r>
                      <w:r w:rsidRPr="00BF4F72">
                        <w:rPr>
                          <w:rFonts w:eastAsia="Calibri" w:cs="Times New Roman"/>
                        </w:rPr>
                        <w:t>5</w:t>
                      </w:r>
                      <w:r w:rsidRPr="00BF4F72">
                        <w:rPr>
                          <w:rFonts w:eastAsia="Calibri" w:cs="Arial"/>
                        </w:rPr>
                        <w:t>°</w:t>
                      </w:r>
                      <w:r w:rsidRPr="00BF4F72">
                        <w:rPr>
                          <w:rFonts w:eastAsia="Calibri" w:cs="Times New Roman"/>
                        </w:rPr>
                        <w:t xml:space="preserve">C or below, unless processing is to commence within 2 hours </w:t>
                      </w:r>
                      <w:r>
                        <w:rPr>
                          <w:rFonts w:eastAsia="Calibri" w:cs="Times New Roman"/>
                        </w:rPr>
                        <w:t>of it being milked</w:t>
                      </w:r>
                      <w:r w:rsidRPr="00BF4F72">
                        <w:rPr>
                          <w:rFonts w:eastAsia="Calibri" w:cs="Times New Roman"/>
                        </w:rPr>
                        <w:t>.</w:t>
                      </w:r>
                    </w:p>
                  </w:txbxContent>
                </v:textbox>
                <w10:wrap type="square"/>
              </v:shape>
            </w:pict>
          </mc:Fallback>
        </mc:AlternateContent>
      </w:r>
    </w:p>
    <w:p w:rsidR="004729FA" w:rsidRDefault="004729FA" w:rsidP="004729FA">
      <w:pPr>
        <w:rPr>
          <w:lang w:val="en-AU"/>
        </w:rPr>
      </w:pPr>
      <w:r>
        <w:rPr>
          <w:lang w:val="en-AU"/>
        </w:rPr>
        <w:t xml:space="preserve">A prescriptive cooling and storage requirement is specified for the production of milk for raw milk products to provide greater assurance that the potential for growth of any micro-organisms present is minimised. </w:t>
      </w:r>
    </w:p>
    <w:p w:rsidR="004729FA" w:rsidRDefault="004729FA" w:rsidP="00E20CBC">
      <w:pPr>
        <w:rPr>
          <w:lang w:val="en-AU"/>
        </w:rPr>
      </w:pPr>
    </w:p>
    <w:p w:rsidR="00F841D4" w:rsidRDefault="00F841D4" w:rsidP="00E20CBC">
      <w:pPr>
        <w:rPr>
          <w:lang w:val="en-AU"/>
        </w:rPr>
      </w:pPr>
      <w:r>
        <w:rPr>
          <w:lang w:val="en-AU"/>
        </w:rPr>
        <w:t>To meet this requirement, d</w:t>
      </w:r>
      <w:r w:rsidRPr="00A85CEC">
        <w:rPr>
          <w:lang w:val="en-AU"/>
        </w:rPr>
        <w:t xml:space="preserve">airy primary production businesses </w:t>
      </w:r>
      <w:r>
        <w:rPr>
          <w:lang w:val="en-AU"/>
        </w:rPr>
        <w:t xml:space="preserve">producing milk </w:t>
      </w:r>
      <w:r w:rsidR="00B65A49">
        <w:rPr>
          <w:lang w:val="en-AU"/>
        </w:rPr>
        <w:t xml:space="preserve">for raw milk products </w:t>
      </w:r>
      <w:r w:rsidR="004729FA">
        <w:rPr>
          <w:lang w:val="en-AU"/>
        </w:rPr>
        <w:t>should</w:t>
      </w:r>
      <w:r>
        <w:rPr>
          <w:lang w:val="en-AU"/>
        </w:rPr>
        <w:t>:</w:t>
      </w:r>
    </w:p>
    <w:p w:rsidR="00335893" w:rsidRDefault="00335893" w:rsidP="00E20CBC">
      <w:pPr>
        <w:rPr>
          <w:lang w:val="en-AU"/>
        </w:rPr>
      </w:pPr>
    </w:p>
    <w:p w:rsidR="00F841D4" w:rsidRPr="00E5050B" w:rsidRDefault="00F841D4" w:rsidP="00E5050B">
      <w:pPr>
        <w:pStyle w:val="FSBullet1"/>
      </w:pPr>
      <w:r>
        <w:rPr>
          <w:lang w:val="en-AU"/>
        </w:rPr>
        <w:t>have m</w:t>
      </w:r>
      <w:r w:rsidRPr="00A85CEC">
        <w:rPr>
          <w:lang w:val="en-AU"/>
        </w:rPr>
        <w:t>ilk</w:t>
      </w:r>
      <w:r w:rsidRPr="00E5050B">
        <w:t xml:space="preserve"> cooling equipment serviced annually and repai</w:t>
      </w:r>
      <w:r w:rsidR="003757F2" w:rsidRPr="00E5050B">
        <w:t>red when any malfunction occurs;</w:t>
      </w:r>
    </w:p>
    <w:p w:rsidR="00B65A49" w:rsidRPr="00E5050B" w:rsidRDefault="003757F2" w:rsidP="00E5050B">
      <w:pPr>
        <w:pStyle w:val="FSBullet1"/>
      </w:pPr>
      <w:r w:rsidRPr="00E5050B">
        <w:t>c</w:t>
      </w:r>
      <w:r w:rsidR="00B65A49" w:rsidRPr="00E5050B">
        <w:t>alibrate vat recording devices every t</w:t>
      </w:r>
      <w:r w:rsidR="00F841D4" w:rsidRPr="00E5050B">
        <w:t>hree month</w:t>
      </w:r>
      <w:r w:rsidRPr="00E5050B">
        <w:t>s and maintain records;</w:t>
      </w:r>
    </w:p>
    <w:p w:rsidR="003779CF" w:rsidRPr="00E5050B" w:rsidRDefault="003757F2" w:rsidP="00E5050B">
      <w:pPr>
        <w:pStyle w:val="FSBullet1"/>
      </w:pPr>
      <w:r w:rsidRPr="00E5050B">
        <w:t>c</w:t>
      </w:r>
      <w:r w:rsidR="00B65A49" w:rsidRPr="00E5050B">
        <w:t>heck t</w:t>
      </w:r>
      <w:r w:rsidR="00F841D4" w:rsidRPr="00E5050B">
        <w:t>he vat temperature prior to milking and</w:t>
      </w:r>
      <w:r w:rsidR="00B65A49" w:rsidRPr="00E5050B">
        <w:t xml:space="preserve"> assess</w:t>
      </w:r>
      <w:r w:rsidR="00F841D4" w:rsidRPr="00E5050B">
        <w:t xml:space="preserve"> milk cooling compliance twice daily to ensure the milk is cooled to 6ºC or below within 2 hours from the completion of milking. Any abnormality must be recorded along with any corrective action</w:t>
      </w:r>
      <w:r w:rsidR="0089203F" w:rsidRPr="00E5050B">
        <w:t>; and</w:t>
      </w:r>
    </w:p>
    <w:p w:rsidR="003757F2" w:rsidRPr="003757F2" w:rsidRDefault="0089203F" w:rsidP="00E5050B">
      <w:pPr>
        <w:pStyle w:val="FSBullet1"/>
        <w:rPr>
          <w:lang w:val="en-AU"/>
        </w:rPr>
      </w:pPr>
      <w:r w:rsidRPr="00E5050B">
        <w:t xml:space="preserve">store </w:t>
      </w:r>
      <w:r w:rsidR="003757F2" w:rsidRPr="00E5050B">
        <w:t xml:space="preserve">milk </w:t>
      </w:r>
      <w:r w:rsidR="003757F2">
        <w:rPr>
          <w:lang w:val="en-AU"/>
        </w:rPr>
        <w:t>at 5°C or below.</w:t>
      </w:r>
    </w:p>
    <w:p w:rsidR="00AB3BA8" w:rsidRDefault="00AB3BA8" w:rsidP="00AB3BA8">
      <w:pPr>
        <w:rPr>
          <w:lang w:val="en-AU"/>
        </w:rPr>
      </w:pPr>
    </w:p>
    <w:p w:rsidR="001E4A67" w:rsidRDefault="001E4A67" w:rsidP="001E4A67">
      <w:pPr>
        <w:rPr>
          <w:lang w:val="en-AU"/>
        </w:rPr>
      </w:pPr>
      <w:r w:rsidRPr="00A85CEC">
        <w:rPr>
          <w:lang w:val="en-AU"/>
        </w:rPr>
        <w:t xml:space="preserve">If existing milk cooling systems are inadequate to meet </w:t>
      </w:r>
      <w:r w:rsidR="003757F2">
        <w:rPr>
          <w:lang w:val="en-AU"/>
        </w:rPr>
        <w:t>the</w:t>
      </w:r>
      <w:r w:rsidRPr="00A85CEC">
        <w:rPr>
          <w:lang w:val="en-AU"/>
        </w:rPr>
        <w:t xml:space="preserve"> milk cooling and storage requirements, equipment upgrading </w:t>
      </w:r>
      <w:r w:rsidR="004729FA">
        <w:rPr>
          <w:lang w:val="en-AU"/>
        </w:rPr>
        <w:t>may</w:t>
      </w:r>
      <w:r w:rsidRPr="00A85CEC">
        <w:rPr>
          <w:lang w:val="en-AU"/>
        </w:rPr>
        <w:t xml:space="preserve"> be necessary. Options include larger vat compressors, improved plate cooling, cooling towers, ice bank systems, glycol systems etc. </w:t>
      </w:r>
    </w:p>
    <w:p w:rsidR="004F1EE6" w:rsidRDefault="004F1EE6" w:rsidP="001E4A67">
      <w:pPr>
        <w:rPr>
          <w:lang w:val="en-AU"/>
        </w:rPr>
      </w:pPr>
    </w:p>
    <w:p w:rsidR="001E4A67" w:rsidRPr="00E744C3" w:rsidRDefault="00531B26" w:rsidP="0074006A">
      <w:pPr>
        <w:pStyle w:val="Heading2"/>
      </w:pPr>
      <w:bookmarkStart w:id="40" w:name="_Toc371063317"/>
      <w:r>
        <w:t>9</w:t>
      </w:r>
      <w:r w:rsidR="000C7DD8">
        <w:t xml:space="preserve">. </w:t>
      </w:r>
      <w:r w:rsidR="00E744C3" w:rsidRPr="00E744C3">
        <w:t>Integrity of Supply</w:t>
      </w:r>
      <w:bookmarkEnd w:id="40"/>
    </w:p>
    <w:p w:rsidR="00B258E6" w:rsidRDefault="002D4D44" w:rsidP="002D4D44">
      <w:pPr>
        <w:pStyle w:val="Heading3"/>
        <w:rPr>
          <w:rFonts w:cs="Arial"/>
        </w:rPr>
      </w:pPr>
      <w:bookmarkStart w:id="41" w:name="_Toc371063318"/>
      <w:r>
        <w:rPr>
          <w:rFonts w:cs="Arial"/>
        </w:rPr>
        <w:t>Raw milk product requirements</w:t>
      </w:r>
      <w:bookmarkEnd w:id="41"/>
    </w:p>
    <w:p w:rsidR="00B258E6" w:rsidRDefault="00FA6D0D" w:rsidP="00B258E6">
      <w:pPr>
        <w:pBdr>
          <w:top w:val="single" w:sz="4" w:space="6" w:color="auto"/>
          <w:left w:val="single" w:sz="4" w:space="4" w:color="auto"/>
          <w:bottom w:val="single" w:sz="4" w:space="6" w:color="auto"/>
          <w:right w:val="single" w:sz="4" w:space="4" w:color="auto"/>
        </w:pBdr>
        <w:shd w:val="clear" w:color="auto" w:fill="F2F2F2" w:themeFill="background1" w:themeFillShade="F2"/>
        <w:rPr>
          <w:lang w:val="en-AU"/>
        </w:rPr>
      </w:pPr>
      <w:r>
        <w:rPr>
          <w:rFonts w:eastAsia="Calibri" w:cs="Times New Roman"/>
        </w:rPr>
        <w:t xml:space="preserve">A system should be in place to ensure </w:t>
      </w:r>
      <w:r w:rsidR="00DC3B7D">
        <w:rPr>
          <w:rFonts w:eastAsia="Calibri" w:cs="Times New Roman"/>
        </w:rPr>
        <w:t xml:space="preserve">that </w:t>
      </w:r>
      <w:r w:rsidR="00DC3B7D" w:rsidRPr="00B95B66">
        <w:rPr>
          <w:rFonts w:cs="Arial"/>
        </w:rPr>
        <w:t>milk for raw milk products</w:t>
      </w:r>
      <w:r w:rsidR="00DC3B7D" w:rsidRPr="00B95B66" w:rsidDel="00E7336C">
        <w:rPr>
          <w:rFonts w:cs="Arial"/>
        </w:rPr>
        <w:t xml:space="preserve"> </w:t>
      </w:r>
      <w:r w:rsidR="00B95B66">
        <w:rPr>
          <w:rFonts w:cs="Arial"/>
        </w:rPr>
        <w:t>is</w:t>
      </w:r>
      <w:r w:rsidR="00DC3B7D" w:rsidRPr="00B95B66">
        <w:rPr>
          <w:rFonts w:cs="Arial"/>
        </w:rPr>
        <w:t xml:space="preserve"> kept separate from milk used or intended to be used for other dairy products</w:t>
      </w:r>
      <w:r w:rsidR="00B258E6" w:rsidRPr="00BF4F72">
        <w:rPr>
          <w:rFonts w:eastAsia="Calibri" w:cs="Times New Roman"/>
        </w:rPr>
        <w:t>.</w:t>
      </w:r>
      <w:r w:rsidR="00E744C3" w:rsidRPr="00E744C3">
        <w:rPr>
          <w:rFonts w:eastAsia="Calibri" w:cs="Times New Roman"/>
        </w:rPr>
        <w:t xml:space="preserve"> </w:t>
      </w:r>
    </w:p>
    <w:p w:rsidR="00F34CA1" w:rsidRDefault="00F34CA1" w:rsidP="00F34CA1">
      <w:pPr>
        <w:rPr>
          <w:rFonts w:eastAsia="Times New Roman" w:cs="Arial"/>
        </w:rPr>
      </w:pPr>
    </w:p>
    <w:p w:rsidR="00E5050B" w:rsidRDefault="000C7DD8" w:rsidP="000C7DD8">
      <w:pPr>
        <w:rPr>
          <w:rFonts w:eastAsia="Times New Roman" w:cs="Arial"/>
        </w:rPr>
      </w:pPr>
      <w:r>
        <w:rPr>
          <w:rFonts w:eastAsia="Times New Roman" w:cs="Arial"/>
        </w:rPr>
        <w:t xml:space="preserve">The traceability requirements in Standard 4.2.4 require a dairy primary production business to have a system that enables the tracing of animals to be milked and the milk produced. For </w:t>
      </w:r>
      <w:r w:rsidR="00053B92">
        <w:rPr>
          <w:rFonts w:eastAsia="Times New Roman" w:cs="Arial"/>
        </w:rPr>
        <w:t xml:space="preserve">a dairy primary production </w:t>
      </w:r>
      <w:r>
        <w:rPr>
          <w:rFonts w:eastAsia="Times New Roman" w:cs="Arial"/>
        </w:rPr>
        <w:t>business producing milk for raw milk products</w:t>
      </w:r>
      <w:r w:rsidR="00053B92">
        <w:rPr>
          <w:rFonts w:eastAsia="Times New Roman" w:cs="Arial"/>
        </w:rPr>
        <w:t>,</w:t>
      </w:r>
      <w:r>
        <w:rPr>
          <w:rFonts w:eastAsia="Times New Roman" w:cs="Arial"/>
        </w:rPr>
        <w:t xml:space="preserve"> a further consideration is the potential for cross contamination between milk </w:t>
      </w:r>
      <w:r w:rsidR="002D4D44">
        <w:rPr>
          <w:rFonts w:eastAsia="Times New Roman" w:cs="Arial"/>
        </w:rPr>
        <w:t xml:space="preserve">for general dairy processing and milk for raw milk products. </w:t>
      </w:r>
      <w:r>
        <w:rPr>
          <w:rFonts w:eastAsia="Times New Roman" w:cs="Arial"/>
        </w:rPr>
        <w:t xml:space="preserve"> </w:t>
      </w:r>
      <w:r w:rsidRPr="00F34CA1">
        <w:rPr>
          <w:rFonts w:eastAsia="Times New Roman" w:cs="Arial"/>
        </w:rPr>
        <w:t>It is essential that the</w:t>
      </w:r>
      <w:r>
        <w:rPr>
          <w:rFonts w:eastAsia="Times New Roman" w:cs="Arial"/>
        </w:rPr>
        <w:t xml:space="preserve"> integrity of </w:t>
      </w:r>
      <w:r w:rsidRPr="00F34CA1">
        <w:rPr>
          <w:rFonts w:eastAsia="Times New Roman" w:cs="Arial"/>
        </w:rPr>
        <w:t xml:space="preserve">milk for </w:t>
      </w:r>
      <w:r>
        <w:rPr>
          <w:rFonts w:eastAsia="Times New Roman" w:cs="Arial"/>
        </w:rPr>
        <w:t>raw milk products</w:t>
      </w:r>
      <w:r w:rsidRPr="00F34CA1">
        <w:rPr>
          <w:rFonts w:eastAsia="Times New Roman" w:cs="Arial"/>
        </w:rPr>
        <w:t xml:space="preserve"> is </w:t>
      </w:r>
      <w:r>
        <w:rPr>
          <w:rFonts w:eastAsia="Times New Roman" w:cs="Arial"/>
        </w:rPr>
        <w:t xml:space="preserve">maintained and the potential for any cross contamination is minimised. </w:t>
      </w:r>
      <w:r w:rsidR="00E5050B">
        <w:rPr>
          <w:rFonts w:eastAsia="Times New Roman" w:cs="Arial"/>
        </w:rPr>
        <w:br w:type="page"/>
      </w:r>
    </w:p>
    <w:p w:rsidR="000C7DD8" w:rsidRDefault="000C7DD8" w:rsidP="000C7DD8">
      <w:pPr>
        <w:rPr>
          <w:rFonts w:eastAsia="Times New Roman" w:cs="Arial"/>
        </w:rPr>
      </w:pPr>
      <w:r>
        <w:rPr>
          <w:rFonts w:eastAsia="Times New Roman" w:cs="Arial"/>
        </w:rPr>
        <w:lastRenderedPageBreak/>
        <w:t xml:space="preserve">For </w:t>
      </w:r>
      <w:r w:rsidR="001066E0">
        <w:rPr>
          <w:rFonts w:eastAsia="Times New Roman" w:cs="Arial"/>
        </w:rPr>
        <w:t xml:space="preserve">dairy primary production </w:t>
      </w:r>
      <w:r>
        <w:rPr>
          <w:rFonts w:eastAsia="Times New Roman" w:cs="Arial"/>
        </w:rPr>
        <w:t>businesses which also produce and supply milk for general dairy processing or where non-conforming milk must be managed, a separate system may be required.</w:t>
      </w:r>
    </w:p>
    <w:p w:rsidR="000C7DD8" w:rsidRDefault="000C7DD8" w:rsidP="00F34CA1">
      <w:pPr>
        <w:rPr>
          <w:rFonts w:eastAsia="Times New Roman" w:cs="Arial"/>
        </w:rPr>
      </w:pPr>
    </w:p>
    <w:p w:rsidR="00E744C3" w:rsidRDefault="00E744C3" w:rsidP="00F34CA1">
      <w:pPr>
        <w:rPr>
          <w:rFonts w:eastAsia="Times New Roman" w:cs="Arial"/>
        </w:rPr>
      </w:pPr>
      <w:r>
        <w:rPr>
          <w:rFonts w:eastAsia="Times New Roman" w:cs="Arial"/>
        </w:rPr>
        <w:t>The system put in place should consider, for example, milking procedures (such as milking the raw milk herd before other animals) and storage. For storage:</w:t>
      </w:r>
    </w:p>
    <w:p w:rsidR="00E744C3" w:rsidRDefault="00E744C3" w:rsidP="00F34CA1">
      <w:pPr>
        <w:rPr>
          <w:rFonts w:eastAsia="Times New Roman" w:cs="Arial"/>
        </w:rPr>
      </w:pPr>
    </w:p>
    <w:p w:rsidR="00F34CA1" w:rsidRDefault="00F34CA1" w:rsidP="00E744C3">
      <w:pPr>
        <w:pStyle w:val="FSBullet1"/>
      </w:pPr>
      <w:r w:rsidRPr="00F34CA1">
        <w:t xml:space="preserve">Bulk milk storage tanks intended for </w:t>
      </w:r>
      <w:r w:rsidR="00A34D8F">
        <w:t xml:space="preserve">approved </w:t>
      </w:r>
      <w:r w:rsidRPr="00F34CA1">
        <w:t xml:space="preserve">raw milk storage </w:t>
      </w:r>
      <w:r w:rsidR="00236B73">
        <w:t>should be</w:t>
      </w:r>
      <w:r w:rsidR="00236B73" w:rsidRPr="00F34CA1">
        <w:t xml:space="preserve"> </w:t>
      </w:r>
      <w:r w:rsidRPr="00F34CA1">
        <w:t>clearly labelled and not used for any other purpose.</w:t>
      </w:r>
    </w:p>
    <w:p w:rsidR="00860DB4" w:rsidRPr="00F34CA1" w:rsidRDefault="00860DB4" w:rsidP="00F34CA1">
      <w:pPr>
        <w:rPr>
          <w:rFonts w:eastAsia="Times New Roman" w:cs="Arial"/>
        </w:rPr>
      </w:pPr>
    </w:p>
    <w:p w:rsidR="00F34CA1" w:rsidRDefault="00A34D8F" w:rsidP="00E744C3">
      <w:pPr>
        <w:pStyle w:val="FSBullet1"/>
        <w:rPr>
          <w:lang w:val="en-AU"/>
        </w:rPr>
      </w:pPr>
      <w:r w:rsidRPr="00A85CEC">
        <w:rPr>
          <w:lang w:val="en-AU"/>
        </w:rPr>
        <w:t xml:space="preserve">Bulk milk storage tanks </w:t>
      </w:r>
      <w:r w:rsidR="00236B73">
        <w:rPr>
          <w:lang w:val="en-AU"/>
        </w:rPr>
        <w:t>should</w:t>
      </w:r>
      <w:r w:rsidR="00236B73" w:rsidRPr="00A85CEC">
        <w:rPr>
          <w:lang w:val="en-AU"/>
        </w:rPr>
        <w:t xml:space="preserve"> </w:t>
      </w:r>
      <w:r w:rsidRPr="00A85CEC">
        <w:rPr>
          <w:lang w:val="en-AU"/>
        </w:rPr>
        <w:t>be kept closed/sealed at all times.</w:t>
      </w:r>
    </w:p>
    <w:p w:rsidR="00E744C3" w:rsidRPr="00E744C3" w:rsidRDefault="00E744C3" w:rsidP="00E744C3">
      <w:pPr>
        <w:rPr>
          <w:lang w:val="en-AU"/>
        </w:rPr>
      </w:pPr>
    </w:p>
    <w:p w:rsidR="00E744C3" w:rsidRPr="000000D7" w:rsidRDefault="00F34CA1" w:rsidP="00531B26">
      <w:pPr>
        <w:pStyle w:val="FSBullet1"/>
      </w:pPr>
      <w:r w:rsidRPr="00F34CA1">
        <w:t>Raw milk to be used for the manufacture of Category 2 products should be collected separately from milk intended for other Category products/non complying milk.</w:t>
      </w:r>
    </w:p>
    <w:p w:rsidR="002222F7" w:rsidRDefault="00531B26" w:rsidP="0074006A">
      <w:pPr>
        <w:pStyle w:val="Heading2"/>
      </w:pPr>
      <w:bookmarkStart w:id="42" w:name="_Toc371063319"/>
      <w:r>
        <w:t>10</w:t>
      </w:r>
      <w:r w:rsidRPr="00531B26">
        <w:t xml:space="preserve">. </w:t>
      </w:r>
      <w:r w:rsidR="00A34D8F" w:rsidRPr="00531B26">
        <w:t>Product</w:t>
      </w:r>
      <w:r w:rsidR="005F5B00" w:rsidRPr="00531B26">
        <w:t xml:space="preserve"> </w:t>
      </w:r>
      <w:r w:rsidR="009D1DE4" w:rsidRPr="00531B26">
        <w:t xml:space="preserve">withdrawal and </w:t>
      </w:r>
      <w:r w:rsidR="00E20CBC" w:rsidRPr="00531B26">
        <w:t>disposal</w:t>
      </w:r>
      <w:bookmarkEnd w:id="42"/>
    </w:p>
    <w:p w:rsidR="00531B26" w:rsidRPr="00531B26" w:rsidRDefault="00531B26" w:rsidP="00531B26">
      <w:pPr>
        <w:pStyle w:val="Heading3"/>
        <w:rPr>
          <w:rFonts w:cs="Arial"/>
        </w:rPr>
      </w:pPr>
      <w:bookmarkStart w:id="43" w:name="_Toc371063320"/>
      <w:r w:rsidRPr="00531B26">
        <w:rPr>
          <w:rFonts w:cs="Arial"/>
        </w:rPr>
        <w:t>Raw milk product requirements</w:t>
      </w:r>
      <w:bookmarkEnd w:id="43"/>
    </w:p>
    <w:p w:rsidR="009D1DE4" w:rsidRPr="009D1DE4" w:rsidRDefault="00F85710" w:rsidP="009D1DE4">
      <w:pPr>
        <w:pBdr>
          <w:top w:val="single" w:sz="4" w:space="6" w:color="auto"/>
          <w:left w:val="single" w:sz="4" w:space="4" w:color="auto"/>
          <w:bottom w:val="single" w:sz="4" w:space="6" w:color="auto"/>
          <w:right w:val="single" w:sz="4" w:space="4" w:color="auto"/>
        </w:pBdr>
        <w:shd w:val="clear" w:color="auto" w:fill="F2F2F2" w:themeFill="background1" w:themeFillShade="F2"/>
        <w:rPr>
          <w:lang w:val="en-AU"/>
        </w:rPr>
      </w:pPr>
      <w:r>
        <w:rPr>
          <w:lang w:val="en-AU"/>
        </w:rPr>
        <w:t>M</w:t>
      </w:r>
      <w:r w:rsidR="009D1DE4" w:rsidRPr="009D1DE4">
        <w:rPr>
          <w:lang w:val="en-AU"/>
        </w:rPr>
        <w:t>ilk that has not been produced in accordance with the recommended control measures, or is otherwise not fit for the manufacture of raw milk products, must be withheld and either—</w:t>
      </w:r>
    </w:p>
    <w:p w:rsidR="009D1DE4" w:rsidRPr="009D1DE4" w:rsidRDefault="009D1DE4" w:rsidP="009D1DE4">
      <w:pPr>
        <w:pBdr>
          <w:top w:val="single" w:sz="4" w:space="6" w:color="auto"/>
          <w:left w:val="single" w:sz="4" w:space="4" w:color="auto"/>
          <w:bottom w:val="single" w:sz="4" w:space="6" w:color="auto"/>
          <w:right w:val="single" w:sz="4" w:space="4" w:color="auto"/>
        </w:pBdr>
        <w:shd w:val="clear" w:color="auto" w:fill="F2F2F2" w:themeFill="background1" w:themeFillShade="F2"/>
        <w:rPr>
          <w:lang w:val="en-AU"/>
        </w:rPr>
      </w:pPr>
      <w:r w:rsidRPr="009D1DE4">
        <w:rPr>
          <w:lang w:val="en-AU"/>
        </w:rPr>
        <w:t>(a)</w:t>
      </w:r>
      <w:r w:rsidRPr="009D1DE4">
        <w:rPr>
          <w:lang w:val="en-AU"/>
        </w:rPr>
        <w:tab/>
        <w:t>disposed of appropriately on farm.</w:t>
      </w:r>
    </w:p>
    <w:p w:rsidR="009D1DE4" w:rsidRDefault="009D1DE4" w:rsidP="009D1DE4">
      <w:pPr>
        <w:pBdr>
          <w:top w:val="single" w:sz="4" w:space="6" w:color="auto"/>
          <w:left w:val="single" w:sz="4" w:space="4" w:color="auto"/>
          <w:bottom w:val="single" w:sz="4" w:space="6" w:color="auto"/>
          <w:right w:val="single" w:sz="4" w:space="4" w:color="auto"/>
        </w:pBdr>
        <w:shd w:val="clear" w:color="auto" w:fill="F2F2F2" w:themeFill="background1" w:themeFillShade="F2"/>
        <w:rPr>
          <w:lang w:val="en-AU"/>
        </w:rPr>
      </w:pPr>
      <w:r w:rsidRPr="009D1DE4">
        <w:rPr>
          <w:lang w:val="en-AU"/>
        </w:rPr>
        <w:t>(b)</w:t>
      </w:r>
      <w:r w:rsidRPr="009D1DE4">
        <w:rPr>
          <w:lang w:val="en-AU"/>
        </w:rPr>
        <w:tab/>
        <w:t xml:space="preserve">redirected to supply for </w:t>
      </w:r>
      <w:r w:rsidR="00F85710">
        <w:rPr>
          <w:lang w:val="en-AU"/>
        </w:rPr>
        <w:t>general dairy processing</w:t>
      </w:r>
      <w:r w:rsidRPr="009D1DE4">
        <w:rPr>
          <w:lang w:val="en-AU"/>
        </w:rPr>
        <w:t>, provided that the milk meets the requirements in Standard 4.2.4.</w:t>
      </w:r>
    </w:p>
    <w:p w:rsidR="009D1DE4" w:rsidRDefault="009D1DE4" w:rsidP="00E20CBC">
      <w:pPr>
        <w:rPr>
          <w:lang w:val="en-AU"/>
        </w:rPr>
      </w:pPr>
    </w:p>
    <w:p w:rsidR="009D1DE4" w:rsidRDefault="0076194F" w:rsidP="00E20CBC">
      <w:pPr>
        <w:rPr>
          <w:lang w:val="en-AU"/>
        </w:rPr>
      </w:pPr>
      <w:r>
        <w:rPr>
          <w:lang w:val="en-AU"/>
        </w:rPr>
        <w:t xml:space="preserve">It is important that a system is in place that ensures that milk which does not meet the requirements for </w:t>
      </w:r>
      <w:r w:rsidR="00E744C3">
        <w:rPr>
          <w:lang w:val="en-AU"/>
        </w:rPr>
        <w:t xml:space="preserve">raw milk products </w:t>
      </w:r>
      <w:r>
        <w:rPr>
          <w:lang w:val="en-AU"/>
        </w:rPr>
        <w:t xml:space="preserve">is not supplied for raw milk product manufacture. These procedures and criteria should be documented in the food safety program. Depending on the non-conformance, the milk could be used for the manufacture of pasteurised milk products or must be disposed of. </w:t>
      </w:r>
    </w:p>
    <w:p w:rsidR="009D1DE4" w:rsidRDefault="009D1DE4" w:rsidP="009D1DE4">
      <w:pPr>
        <w:rPr>
          <w:b/>
          <w:lang w:val="en"/>
        </w:rPr>
      </w:pPr>
    </w:p>
    <w:p w:rsidR="009D1DE4" w:rsidRPr="0076194F" w:rsidRDefault="009D1DE4" w:rsidP="0076194F">
      <w:pPr>
        <w:rPr>
          <w:u w:val="single"/>
          <w:lang w:val="en-AU"/>
        </w:rPr>
      </w:pPr>
      <w:r w:rsidRPr="0076194F">
        <w:rPr>
          <w:lang w:val="en-AU"/>
        </w:rPr>
        <w:t xml:space="preserve">The use or disposal of </w:t>
      </w:r>
      <w:r w:rsidR="0076194F">
        <w:rPr>
          <w:lang w:val="en-AU"/>
        </w:rPr>
        <w:t xml:space="preserve">non-conforming raw </w:t>
      </w:r>
      <w:r w:rsidRPr="0076194F">
        <w:rPr>
          <w:lang w:val="en-AU"/>
        </w:rPr>
        <w:t xml:space="preserve">milk </w:t>
      </w:r>
      <w:r w:rsidR="00531B26">
        <w:rPr>
          <w:lang w:val="en-AU"/>
        </w:rPr>
        <w:t xml:space="preserve">should </w:t>
      </w:r>
      <w:r w:rsidRPr="0076194F">
        <w:rPr>
          <w:lang w:val="en-AU"/>
        </w:rPr>
        <w:t>be recorded, including details of date and milk volumes involved.</w:t>
      </w:r>
      <w:r w:rsidR="0076194F">
        <w:rPr>
          <w:lang w:val="en-AU"/>
        </w:rPr>
        <w:t xml:space="preserve"> </w:t>
      </w:r>
      <w:r w:rsidRPr="0076194F">
        <w:rPr>
          <w:lang w:val="en-AU"/>
        </w:rPr>
        <w:t xml:space="preserve">The reason for failure of the milk to meet requirements </w:t>
      </w:r>
      <w:r w:rsidR="00531B26">
        <w:rPr>
          <w:lang w:val="en-AU"/>
        </w:rPr>
        <w:t xml:space="preserve">should </w:t>
      </w:r>
      <w:r w:rsidRPr="0076194F">
        <w:rPr>
          <w:lang w:val="en-AU"/>
        </w:rPr>
        <w:t>be documented and appropriate corrective action taken and recorded.</w:t>
      </w:r>
    </w:p>
    <w:p w:rsidR="009D1DE4" w:rsidRDefault="009D1DE4" w:rsidP="00E20CBC">
      <w:pPr>
        <w:rPr>
          <w:lang w:val="en-AU"/>
        </w:rPr>
      </w:pPr>
    </w:p>
    <w:p w:rsidR="002222F7" w:rsidRDefault="002222F7">
      <w:pPr>
        <w:spacing w:after="200" w:line="276" w:lineRule="auto"/>
        <w:rPr>
          <w:rFonts w:eastAsiaTheme="majorEastAsia" w:cstheme="majorBidi"/>
          <w:b/>
          <w:bCs/>
          <w:sz w:val="36"/>
          <w:szCs w:val="28"/>
        </w:rPr>
      </w:pPr>
      <w:r>
        <w:br w:type="page"/>
      </w:r>
    </w:p>
    <w:p w:rsidR="009E1C63" w:rsidRPr="00983599" w:rsidRDefault="003972CD" w:rsidP="009354C0">
      <w:pPr>
        <w:pStyle w:val="Heading1"/>
        <w:ind w:left="0" w:firstLine="0"/>
      </w:pPr>
      <w:bookmarkStart w:id="44" w:name="_Toc371063321"/>
      <w:r w:rsidRPr="00983599">
        <w:lastRenderedPageBreak/>
        <w:t xml:space="preserve">Collection and </w:t>
      </w:r>
      <w:r w:rsidR="00BE7849">
        <w:t>t</w:t>
      </w:r>
      <w:r w:rsidR="009E1C63" w:rsidRPr="00983599">
        <w:t>ransport</w:t>
      </w:r>
      <w:r w:rsidR="00BE7849">
        <w:t xml:space="preserve"> of milk for raw milk products</w:t>
      </w:r>
      <w:bookmarkEnd w:id="44"/>
    </w:p>
    <w:p w:rsidR="004158E2" w:rsidRDefault="00374EDA" w:rsidP="0074006A">
      <w:pPr>
        <w:pStyle w:val="Heading2"/>
      </w:pPr>
      <w:bookmarkStart w:id="45" w:name="_Toc371063322"/>
      <w:r>
        <w:t xml:space="preserve">1. </w:t>
      </w:r>
      <w:r w:rsidR="007210D8">
        <w:t>Controlling food safety hazards</w:t>
      </w:r>
      <w:bookmarkEnd w:id="45"/>
      <w:r w:rsidR="007210D8">
        <w:t xml:space="preserve"> </w:t>
      </w:r>
    </w:p>
    <w:p w:rsidR="00741547" w:rsidRDefault="00FD6A3C" w:rsidP="00741547">
      <w:pPr>
        <w:rPr>
          <w:rFonts w:cs="Arial"/>
        </w:rPr>
      </w:pPr>
      <w:r>
        <w:rPr>
          <w:rFonts w:cs="Arial"/>
        </w:rPr>
        <w:t>Standard 4.2.4 requires businesses involved in the collection and transport of milk</w:t>
      </w:r>
      <w:r w:rsidR="00374EDA">
        <w:rPr>
          <w:rFonts w:cs="Arial"/>
        </w:rPr>
        <w:t xml:space="preserve"> to</w:t>
      </w:r>
      <w:r>
        <w:rPr>
          <w:rFonts w:cs="Arial"/>
        </w:rPr>
        <w:t xml:space="preserve"> control potential food safety hazards by implementing a documented food safety program. </w:t>
      </w:r>
      <w:r w:rsidR="007210D8">
        <w:rPr>
          <w:rFonts w:cs="Arial"/>
        </w:rPr>
        <w:t xml:space="preserve">Measures that must be covered in the program </w:t>
      </w:r>
      <w:r w:rsidR="00741547">
        <w:rPr>
          <w:rFonts w:cs="Arial"/>
        </w:rPr>
        <w:t>are specified under clauses 8 to 11 and essentially cover</w:t>
      </w:r>
      <w:r w:rsidR="007210D8">
        <w:rPr>
          <w:rFonts w:cs="Arial"/>
        </w:rPr>
        <w:t xml:space="preserve"> cleaning and sanitising of vehicles and equipment; personal hygiene; time and temperature control; skills and knowledge requirements</w:t>
      </w:r>
      <w:r w:rsidR="00D4651A">
        <w:rPr>
          <w:rFonts w:cs="Arial"/>
        </w:rPr>
        <w:t xml:space="preserve">, </w:t>
      </w:r>
      <w:r w:rsidR="007210D8">
        <w:rPr>
          <w:rFonts w:cs="Arial"/>
        </w:rPr>
        <w:t>and traceability.</w:t>
      </w:r>
      <w:r w:rsidR="00741547" w:rsidRPr="00741547">
        <w:rPr>
          <w:rFonts w:cs="Arial"/>
        </w:rPr>
        <w:t xml:space="preserve"> </w:t>
      </w:r>
      <w:r w:rsidR="00C33740">
        <w:rPr>
          <w:rFonts w:cs="Arial"/>
        </w:rPr>
        <w:t>T</w:t>
      </w:r>
      <w:r w:rsidR="00741547">
        <w:rPr>
          <w:rFonts w:cs="Arial"/>
        </w:rPr>
        <w:t>he food safety program should include</w:t>
      </w:r>
      <w:r w:rsidR="00374EDA">
        <w:rPr>
          <w:rFonts w:cs="Arial"/>
        </w:rPr>
        <w:t xml:space="preserve"> the following elements</w:t>
      </w:r>
      <w:r w:rsidR="00741547">
        <w:rPr>
          <w:rFonts w:cs="Arial"/>
        </w:rPr>
        <w:t>:</w:t>
      </w:r>
    </w:p>
    <w:p w:rsidR="00741547" w:rsidRDefault="00741547" w:rsidP="00741547">
      <w:pPr>
        <w:pStyle w:val="FSBullet1"/>
      </w:pPr>
      <w:r>
        <w:t>Cleaning and sanitation program</w:t>
      </w:r>
    </w:p>
    <w:p w:rsidR="00741547" w:rsidRDefault="00741547" w:rsidP="00741547">
      <w:pPr>
        <w:pStyle w:val="FSBullet1"/>
      </w:pPr>
      <w:r>
        <w:t>Maintenance program</w:t>
      </w:r>
    </w:p>
    <w:p w:rsidR="00741547" w:rsidRDefault="00741547" w:rsidP="00741547">
      <w:pPr>
        <w:pStyle w:val="FSBullet1"/>
      </w:pPr>
      <w:r>
        <w:t>Pest control</w:t>
      </w:r>
    </w:p>
    <w:p w:rsidR="00741547" w:rsidRDefault="00741547" w:rsidP="00741547">
      <w:pPr>
        <w:pStyle w:val="FSBullet1"/>
      </w:pPr>
      <w:r>
        <w:t>Personal hygiene practices</w:t>
      </w:r>
    </w:p>
    <w:p w:rsidR="00741547" w:rsidRDefault="00741547" w:rsidP="00741547">
      <w:pPr>
        <w:pStyle w:val="FSBullet1"/>
      </w:pPr>
      <w:r>
        <w:t>Health requirements</w:t>
      </w:r>
    </w:p>
    <w:p w:rsidR="00FD6A3C" w:rsidRDefault="00741547" w:rsidP="00741547">
      <w:pPr>
        <w:pStyle w:val="FSBullet1"/>
      </w:pPr>
      <w:r>
        <w:t>Traceability system</w:t>
      </w:r>
    </w:p>
    <w:p w:rsidR="00741547" w:rsidRDefault="00741547">
      <w:pPr>
        <w:rPr>
          <w:rFonts w:cs="Arial"/>
        </w:rPr>
      </w:pPr>
    </w:p>
    <w:p w:rsidR="00374EDA" w:rsidRDefault="00374EDA" w:rsidP="00374EDA">
      <w:r>
        <w:t xml:space="preserve">The collection and transport of milk for raw milk products requires a greater level of control to ensure that there is no cross-contamination between milk for suitable for raw milk products with that for general dairy processing or temperature abuse. The additional measures that are required to ensure this level of control is met are elaborated below in relation to existing baseline requirements. </w:t>
      </w:r>
      <w:r>
        <w:rPr>
          <w:rFonts w:cs="Arial"/>
        </w:rPr>
        <w:t>Supplementary information relating to general dairy requirements is provided as context in which the additional measures for collection and transport of milk for raw milk products apply.</w:t>
      </w:r>
    </w:p>
    <w:p w:rsidR="00374EDA" w:rsidRDefault="0072610E" w:rsidP="0074006A">
      <w:pPr>
        <w:pStyle w:val="Heading2"/>
      </w:pPr>
      <w:bookmarkStart w:id="46" w:name="_Toc371063323"/>
      <w:r>
        <w:t>2. Integrity of supply</w:t>
      </w:r>
      <w:bookmarkEnd w:id="46"/>
    </w:p>
    <w:p w:rsidR="00374EDA" w:rsidRDefault="0072610E" w:rsidP="00035C5B">
      <w:pPr>
        <w:pStyle w:val="Heading3"/>
      </w:pPr>
      <w:bookmarkStart w:id="47" w:name="_Toc371063324"/>
      <w:r>
        <w:t>Raw milk product requirements</w:t>
      </w:r>
      <w:bookmarkEnd w:id="47"/>
    </w:p>
    <w:p w:rsidR="00292F56" w:rsidRPr="005F158A" w:rsidRDefault="00B130B9" w:rsidP="00292F56">
      <w:pPr>
        <w:pBdr>
          <w:top w:val="single" w:sz="4" w:space="6" w:color="auto"/>
          <w:left w:val="single" w:sz="4" w:space="4" w:color="auto"/>
          <w:bottom w:val="single" w:sz="4" w:space="6" w:color="auto"/>
          <w:right w:val="single" w:sz="4" w:space="4" w:color="auto"/>
        </w:pBdr>
        <w:shd w:val="clear" w:color="auto" w:fill="F2F2F2" w:themeFill="background1" w:themeFillShade="F2"/>
        <w:tabs>
          <w:tab w:val="left" w:pos="4219"/>
        </w:tabs>
        <w:spacing w:before="120" w:line="276" w:lineRule="auto"/>
        <w:contextualSpacing/>
        <w:rPr>
          <w:rFonts w:eastAsia="Calibri" w:cs="Arial"/>
        </w:rPr>
      </w:pPr>
      <w:r w:rsidRPr="00B95B66">
        <w:rPr>
          <w:rFonts w:cs="Arial"/>
        </w:rPr>
        <w:t>Dairy transport businesses that collect and transport milk for raw milk products</w:t>
      </w:r>
      <w:r w:rsidRPr="007E6005" w:rsidDel="004E323F">
        <w:rPr>
          <w:rFonts w:cs="Arial"/>
          <w:sz w:val="20"/>
        </w:rPr>
        <w:t xml:space="preserve"> </w:t>
      </w:r>
      <w:r w:rsidR="00292F56" w:rsidRPr="005F158A">
        <w:rPr>
          <w:rFonts w:eastAsia="Calibri" w:cs="Arial"/>
        </w:rPr>
        <w:t xml:space="preserve">must have a system to ensure there is no cross-contamination between raw milk for the processing of raw milk products and milk and dairy products that do not conform to raw milk requirements (but may be suitable for general dairy processing). </w:t>
      </w:r>
    </w:p>
    <w:p w:rsidR="0072610E" w:rsidRDefault="0072610E" w:rsidP="00741547">
      <w:pPr>
        <w:tabs>
          <w:tab w:val="left" w:pos="4219"/>
        </w:tabs>
        <w:spacing w:before="120" w:line="276" w:lineRule="auto"/>
        <w:contextualSpacing/>
        <w:rPr>
          <w:rFonts w:eastAsia="Calibri" w:cs="Arial"/>
        </w:rPr>
      </w:pPr>
    </w:p>
    <w:p w:rsidR="00292F56" w:rsidRDefault="00292F56" w:rsidP="00741547">
      <w:pPr>
        <w:tabs>
          <w:tab w:val="left" w:pos="4219"/>
        </w:tabs>
        <w:spacing w:before="120" w:line="276" w:lineRule="auto"/>
        <w:contextualSpacing/>
      </w:pPr>
      <w:r>
        <w:rPr>
          <w:rFonts w:eastAsia="Calibri" w:cs="Arial"/>
        </w:rPr>
        <w:t>The</w:t>
      </w:r>
      <w:r w:rsidR="00741547">
        <w:rPr>
          <w:rFonts w:eastAsia="Calibri" w:cs="Arial"/>
        </w:rPr>
        <w:t xml:space="preserve"> collection and transport</w:t>
      </w:r>
      <w:r>
        <w:rPr>
          <w:rFonts w:eastAsia="Calibri" w:cs="Arial"/>
        </w:rPr>
        <w:t xml:space="preserve"> of milk for raw milk products </w:t>
      </w:r>
      <w:r w:rsidR="00741547">
        <w:rPr>
          <w:rFonts w:eastAsia="Calibri" w:cs="Arial"/>
        </w:rPr>
        <w:t>need</w:t>
      </w:r>
      <w:r>
        <w:rPr>
          <w:rFonts w:eastAsia="Calibri" w:cs="Arial"/>
        </w:rPr>
        <w:t>s</w:t>
      </w:r>
      <w:r w:rsidR="00741547">
        <w:rPr>
          <w:rFonts w:eastAsia="Calibri" w:cs="Arial"/>
        </w:rPr>
        <w:t xml:space="preserve"> </w:t>
      </w:r>
      <w:r w:rsidR="00741547">
        <w:t xml:space="preserve">to effectively manage </w:t>
      </w:r>
      <w:r>
        <w:t xml:space="preserve">the potential for </w:t>
      </w:r>
      <w:r w:rsidR="00741547">
        <w:t xml:space="preserve">cross-contamination between milk </w:t>
      </w:r>
      <w:r>
        <w:t xml:space="preserve">suitable for raw milk products and milk for general dairy processing. The food safety program should document the system in place that ensures segregation is maintained. </w:t>
      </w:r>
    </w:p>
    <w:p w:rsidR="00341BFA" w:rsidRDefault="00341BFA" w:rsidP="00157DC8">
      <w:pPr>
        <w:spacing w:line="276" w:lineRule="auto"/>
      </w:pPr>
    </w:p>
    <w:p w:rsidR="00157DC8" w:rsidRDefault="00292F56" w:rsidP="00157DC8">
      <w:pPr>
        <w:spacing w:line="276" w:lineRule="auto"/>
      </w:pPr>
      <w:r>
        <w:t>Regardless of w</w:t>
      </w:r>
      <w:r w:rsidR="00983599">
        <w:t>hether collection and transport of milk</w:t>
      </w:r>
      <w:r w:rsidR="00F741CE">
        <w:t xml:space="preserve"> for raw milk products</w:t>
      </w:r>
      <w:r w:rsidR="00983599">
        <w:t xml:space="preserve"> involves vehicles or is small in scale (e.g. </w:t>
      </w:r>
      <w:r w:rsidR="00046EDE">
        <w:t>transported in small vessels such as buckets</w:t>
      </w:r>
      <w:r w:rsidR="00983599">
        <w:t xml:space="preserve">), </w:t>
      </w:r>
      <w:r w:rsidR="00CB13C9">
        <w:t xml:space="preserve">equipment and containers must be able to be </w:t>
      </w:r>
      <w:r w:rsidR="00157DC8">
        <w:t xml:space="preserve">effectively cleaned, prevent contamination </w:t>
      </w:r>
      <w:r w:rsidR="00CB13C9">
        <w:t>and the process</w:t>
      </w:r>
      <w:r w:rsidR="00046EDE">
        <w:t xml:space="preserve"> used be</w:t>
      </w:r>
      <w:r w:rsidR="00CB13C9">
        <w:t xml:space="preserve"> able to </w:t>
      </w:r>
      <w:r w:rsidR="00157DC8">
        <w:t>segregate</w:t>
      </w:r>
      <w:r w:rsidR="00CB13C9">
        <w:t xml:space="preserve"> milk</w:t>
      </w:r>
      <w:r w:rsidR="00157DC8">
        <w:t xml:space="preserve"> </w:t>
      </w:r>
      <w:r w:rsidR="00746268">
        <w:t xml:space="preserve">for raw milk products </w:t>
      </w:r>
      <w:r w:rsidR="00157DC8">
        <w:t>from milk</w:t>
      </w:r>
      <w:r w:rsidR="00CB13C9">
        <w:t xml:space="preserve"> for general dairy processing</w:t>
      </w:r>
      <w:r w:rsidR="00157DC8">
        <w:t xml:space="preserve">. </w:t>
      </w:r>
      <w:r w:rsidR="00CB13C9">
        <w:t xml:space="preserve">The elements that </w:t>
      </w:r>
      <w:r w:rsidR="00046EDE">
        <w:t>may need to be addressed in such</w:t>
      </w:r>
      <w:r w:rsidR="00E5050B">
        <w:t xml:space="preserve"> a system include the following:</w:t>
      </w:r>
    </w:p>
    <w:p w:rsidR="00E5050B" w:rsidRDefault="00E5050B" w:rsidP="00157DC8">
      <w:pPr>
        <w:spacing w:line="276" w:lineRule="auto"/>
      </w:pPr>
    </w:p>
    <w:p w:rsidR="00E5050B" w:rsidRDefault="00292F56" w:rsidP="00E5050B">
      <w:pPr>
        <w:pStyle w:val="FSBullet1"/>
      </w:pPr>
      <w:r w:rsidRPr="00E5050B">
        <w:t>M</w:t>
      </w:r>
      <w:r w:rsidR="00046EDE" w:rsidRPr="00E5050B">
        <w:t xml:space="preserve">ilk </w:t>
      </w:r>
      <w:r w:rsidR="00746268" w:rsidRPr="00E5050B">
        <w:t xml:space="preserve">for raw milk products </w:t>
      </w:r>
      <w:r w:rsidR="00046EDE" w:rsidRPr="00E5050B">
        <w:t xml:space="preserve">should be collected before collection of any milk </w:t>
      </w:r>
      <w:r w:rsidR="00746268" w:rsidRPr="00E5050B">
        <w:t>for general dairy processing</w:t>
      </w:r>
      <w:r w:rsidR="00046EDE" w:rsidRPr="00E5050B">
        <w:t xml:space="preserve">. Once a milk transfer line has been exposed to milk for general dairy processing, it </w:t>
      </w:r>
      <w:r w:rsidRPr="00E5050B">
        <w:t>should not</w:t>
      </w:r>
      <w:r w:rsidR="00046EDE" w:rsidRPr="00E5050B">
        <w:t xml:space="preserve"> be re-used for milk</w:t>
      </w:r>
      <w:r w:rsidR="00746268" w:rsidRPr="00E5050B">
        <w:t xml:space="preserve"> for raw milk products</w:t>
      </w:r>
      <w:r w:rsidR="00046EDE" w:rsidRPr="00E5050B">
        <w:t xml:space="preserve"> until it has been thoroughly cleaned</w:t>
      </w:r>
      <w:r w:rsidRPr="00E5050B">
        <w:t xml:space="preserve"> and sanitised</w:t>
      </w:r>
      <w:r w:rsidR="00046EDE" w:rsidRPr="00E5050B">
        <w:t xml:space="preserve">. </w:t>
      </w:r>
      <w:r w:rsidR="00E5050B">
        <w:br w:type="page"/>
      </w:r>
    </w:p>
    <w:p w:rsidR="0023186A" w:rsidRDefault="0023186A" w:rsidP="00E5050B">
      <w:pPr>
        <w:pStyle w:val="FSBullet1"/>
      </w:pPr>
      <w:r w:rsidRPr="00E5050B">
        <w:lastRenderedPageBreak/>
        <w:t xml:space="preserve">If a farm </w:t>
      </w:r>
      <w:r w:rsidR="00292F56" w:rsidRPr="00E5050B">
        <w:t>produces</w:t>
      </w:r>
      <w:r w:rsidRPr="00E5050B">
        <w:t xml:space="preserve"> both milk </w:t>
      </w:r>
      <w:r w:rsidR="00746268" w:rsidRPr="00E5050B">
        <w:t>for raw milk products and</w:t>
      </w:r>
      <w:r w:rsidR="009A30EB" w:rsidRPr="00E5050B">
        <w:t xml:space="preserve"> for general dairy processing</w:t>
      </w:r>
      <w:r w:rsidRPr="00E5050B">
        <w:t xml:space="preserve">, then the </w:t>
      </w:r>
      <w:r w:rsidR="00746268" w:rsidRPr="00E5050B">
        <w:t>former</w:t>
      </w:r>
      <w:r w:rsidRPr="00E5050B">
        <w:t xml:space="preserve"> </w:t>
      </w:r>
      <w:r w:rsidR="00930562" w:rsidRPr="00E5050B">
        <w:t>needs to be</w:t>
      </w:r>
      <w:r w:rsidRPr="00E5050B">
        <w:t xml:space="preserve"> transferred first with the clean milk transfer lines before the </w:t>
      </w:r>
      <w:r w:rsidR="00746268" w:rsidRPr="00E5050B">
        <w:t xml:space="preserve">milk for </w:t>
      </w:r>
      <w:r w:rsidRPr="00E5050B">
        <w:t>general dairy process</w:t>
      </w:r>
      <w:r w:rsidR="00746268" w:rsidRPr="00E5050B">
        <w:t>ing</w:t>
      </w:r>
      <w:r w:rsidRPr="00E5050B">
        <w:t xml:space="preserve"> is transferred to a separate compartment on the tanker.</w:t>
      </w:r>
    </w:p>
    <w:p w:rsidR="00E5050B" w:rsidRPr="00E5050B" w:rsidRDefault="00E5050B" w:rsidP="00E5050B"/>
    <w:p w:rsidR="009A30EB" w:rsidRDefault="009A30EB" w:rsidP="00E5050B">
      <w:pPr>
        <w:pStyle w:val="FSBullet1"/>
      </w:pPr>
      <w:r w:rsidRPr="00E5050B">
        <w:t xml:space="preserve">The use of separate and defined vessels </w:t>
      </w:r>
      <w:r w:rsidR="00B46701" w:rsidRPr="00E5050B">
        <w:t xml:space="preserve">and milk collection equipment </w:t>
      </w:r>
      <w:r w:rsidRPr="00E5050B">
        <w:t>for collecting milk</w:t>
      </w:r>
      <w:r w:rsidR="00746268" w:rsidRPr="00E5050B">
        <w:t xml:space="preserve"> for raw milk products</w:t>
      </w:r>
      <w:r w:rsidRPr="00E5050B">
        <w:t xml:space="preserve">. </w:t>
      </w:r>
      <w:r w:rsidR="000D3364" w:rsidRPr="00E5050B">
        <w:t xml:space="preserve"> T</w:t>
      </w:r>
      <w:r w:rsidR="00B46701" w:rsidRPr="00E5050B">
        <w:t xml:space="preserve">he </w:t>
      </w:r>
      <w:r w:rsidRPr="00E5050B">
        <w:t>use</w:t>
      </w:r>
      <w:r w:rsidR="00B46701" w:rsidRPr="00E5050B">
        <w:t xml:space="preserve"> of</w:t>
      </w:r>
      <w:r w:rsidRPr="00E5050B">
        <w:t xml:space="preserve"> a dedicated milk tanker for the collection and transport of milk</w:t>
      </w:r>
      <w:r w:rsidR="00746268" w:rsidRPr="00E5050B">
        <w:t xml:space="preserve"> for raw milk products</w:t>
      </w:r>
      <w:r w:rsidR="000D3364" w:rsidRPr="00E5050B">
        <w:t xml:space="preserve"> must be used if collecting from multiple farms.</w:t>
      </w:r>
    </w:p>
    <w:p w:rsidR="00E5050B" w:rsidRPr="00E5050B" w:rsidRDefault="00E5050B" w:rsidP="00E5050B"/>
    <w:p w:rsidR="009A30EB" w:rsidRDefault="009A30EB" w:rsidP="00E5050B">
      <w:pPr>
        <w:pStyle w:val="FSBullet1"/>
      </w:pPr>
      <w:r w:rsidRPr="00E5050B">
        <w:t>All hoses, pumps, pipes, sampling equipment and milk contact surfaces must be clean and sanitised before approv</w:t>
      </w:r>
      <w:r>
        <w:t xml:space="preserve">ed milk </w:t>
      </w:r>
      <w:r w:rsidRPr="006A0FA5">
        <w:t>can be collected</w:t>
      </w:r>
      <w:r>
        <w:t xml:space="preserve">.  </w:t>
      </w:r>
    </w:p>
    <w:p w:rsidR="00046EDE" w:rsidRDefault="00046EDE" w:rsidP="00046EDE">
      <w:pPr>
        <w:pStyle w:val="FSBullet1"/>
        <w:numPr>
          <w:ilvl w:val="0"/>
          <w:numId w:val="0"/>
        </w:numPr>
      </w:pPr>
    </w:p>
    <w:p w:rsidR="00930562" w:rsidRDefault="00930562" w:rsidP="0074006A">
      <w:pPr>
        <w:pStyle w:val="Heading2"/>
      </w:pPr>
      <w:bookmarkStart w:id="48" w:name="_Toc371063325"/>
      <w:r>
        <w:t xml:space="preserve">3. </w:t>
      </w:r>
      <w:r w:rsidR="000B6053" w:rsidRPr="005F158A">
        <w:t>Time temperature controls</w:t>
      </w:r>
      <w:bookmarkEnd w:id="48"/>
    </w:p>
    <w:p w:rsidR="00930562" w:rsidRDefault="00930562" w:rsidP="007747CD">
      <w:pPr>
        <w:pStyle w:val="Heading3"/>
      </w:pPr>
      <w:bookmarkStart w:id="49" w:name="_Toc371063326"/>
      <w:r>
        <w:t xml:space="preserve">Baseline </w:t>
      </w:r>
      <w:r w:rsidR="007747CD">
        <w:t>requirements</w:t>
      </w:r>
      <w:bookmarkEnd w:id="49"/>
    </w:p>
    <w:p w:rsidR="00930562" w:rsidRDefault="00930562" w:rsidP="007747CD">
      <w:pPr>
        <w:rPr>
          <w:lang w:val="en-AU"/>
        </w:rPr>
      </w:pPr>
      <w:r>
        <w:rPr>
          <w:lang w:val="en-AU"/>
        </w:rPr>
        <w:t>Standard 4.2.4 requires a dairy transport business to transport dairy products using time and temperature controls that prevent or reduce the growth of microbiological hazards in the product. The food safety program should document how the business will maintain temperature control</w:t>
      </w:r>
      <w:r w:rsidR="007747CD">
        <w:rPr>
          <w:lang w:val="en-AU"/>
        </w:rPr>
        <w:t xml:space="preserve"> which may include, for example</w:t>
      </w:r>
      <w:r w:rsidR="000C534C">
        <w:rPr>
          <w:lang w:val="en-AU"/>
        </w:rPr>
        <w:t>,</w:t>
      </w:r>
      <w:r w:rsidR="007747CD">
        <w:rPr>
          <w:lang w:val="en-AU"/>
        </w:rPr>
        <w:t xml:space="preserve"> o</w:t>
      </w:r>
      <w:r>
        <w:rPr>
          <w:lang w:val="en-AU"/>
        </w:rPr>
        <w:t>rganising milk collection times in re</w:t>
      </w:r>
      <w:r w:rsidR="007747CD">
        <w:rPr>
          <w:lang w:val="en-AU"/>
        </w:rPr>
        <w:t>la</w:t>
      </w:r>
      <w:r>
        <w:rPr>
          <w:lang w:val="en-AU"/>
        </w:rPr>
        <w:t>tion to m</w:t>
      </w:r>
      <w:r w:rsidR="007747CD">
        <w:rPr>
          <w:lang w:val="en-AU"/>
        </w:rPr>
        <w:t xml:space="preserve">ilking schedules to ensure the temperature of the milk at pick-up is at 5°C or below. </w:t>
      </w:r>
      <w:r w:rsidR="005F0689">
        <w:rPr>
          <w:lang w:val="en-AU"/>
        </w:rPr>
        <w:t>The food safety program should also specify how the temperature of the milk will be monitored and recorded.</w:t>
      </w:r>
    </w:p>
    <w:p w:rsidR="00930562" w:rsidRPr="00930562" w:rsidRDefault="005F0689" w:rsidP="005F0689">
      <w:pPr>
        <w:pStyle w:val="Heading3"/>
      </w:pPr>
      <w:bookmarkStart w:id="50" w:name="_Toc371063327"/>
      <w:r>
        <w:t>Requirements for raw milk products</w:t>
      </w:r>
      <w:bookmarkEnd w:id="50"/>
    </w:p>
    <w:p w:rsidR="000B6053" w:rsidRPr="005F158A" w:rsidRDefault="00514983" w:rsidP="0003405C">
      <w:pPr>
        <w:pBdr>
          <w:top w:val="single" w:sz="4" w:space="6" w:color="auto"/>
          <w:left w:val="single" w:sz="4" w:space="4" w:color="auto"/>
          <w:bottom w:val="single" w:sz="4" w:space="6" w:color="auto"/>
          <w:right w:val="single" w:sz="4" w:space="4" w:color="auto"/>
        </w:pBdr>
        <w:shd w:val="clear" w:color="auto" w:fill="F2F2F2" w:themeFill="background1" w:themeFillShade="F2"/>
        <w:spacing w:before="120" w:line="276" w:lineRule="auto"/>
        <w:rPr>
          <w:rFonts w:eastAsia="Calibri" w:cs="Arial"/>
        </w:rPr>
      </w:pPr>
      <w:r>
        <w:rPr>
          <w:rFonts w:cs="Arial"/>
        </w:rPr>
        <w:t>A d</w:t>
      </w:r>
      <w:r w:rsidRPr="00A877E1">
        <w:rPr>
          <w:rFonts w:cs="Arial"/>
        </w:rPr>
        <w:t>airy transport business that collect</w:t>
      </w:r>
      <w:r>
        <w:rPr>
          <w:rFonts w:cs="Arial"/>
        </w:rPr>
        <w:t>s</w:t>
      </w:r>
      <w:r w:rsidRPr="00A877E1">
        <w:rPr>
          <w:rFonts w:cs="Arial"/>
        </w:rPr>
        <w:t xml:space="preserve"> and transport</w:t>
      </w:r>
      <w:r>
        <w:rPr>
          <w:rFonts w:cs="Arial"/>
        </w:rPr>
        <w:t>s</w:t>
      </w:r>
      <w:r w:rsidRPr="00A877E1">
        <w:rPr>
          <w:rFonts w:cs="Arial"/>
        </w:rPr>
        <w:t xml:space="preserve"> milk for raw milk products</w:t>
      </w:r>
      <w:r w:rsidRPr="007E6005" w:rsidDel="004E323F">
        <w:rPr>
          <w:rFonts w:cs="Arial"/>
          <w:sz w:val="20"/>
        </w:rPr>
        <w:t xml:space="preserve"> </w:t>
      </w:r>
      <w:r w:rsidR="000B6053" w:rsidRPr="005F158A">
        <w:rPr>
          <w:rFonts w:eastAsia="Calibri" w:cs="Arial"/>
        </w:rPr>
        <w:t>must ensure that the temperature of milk</w:t>
      </w:r>
      <w:r w:rsidR="00EC61F9">
        <w:rPr>
          <w:rFonts w:eastAsia="Calibri" w:cs="Arial"/>
        </w:rPr>
        <w:t xml:space="preserve"> for raw milk products</w:t>
      </w:r>
      <w:r w:rsidR="000B6053" w:rsidRPr="005F158A">
        <w:rPr>
          <w:rFonts w:eastAsia="Calibri" w:cs="Arial"/>
        </w:rPr>
        <w:t xml:space="preserve"> </w:t>
      </w:r>
      <w:r w:rsidR="00EC61F9">
        <w:rPr>
          <w:rFonts w:eastAsia="Calibri" w:cs="Arial"/>
        </w:rPr>
        <w:t>does</w:t>
      </w:r>
      <w:r w:rsidR="000B6053" w:rsidRPr="005F158A">
        <w:rPr>
          <w:rFonts w:eastAsia="Calibri" w:cs="Arial"/>
        </w:rPr>
        <w:t xml:space="preserve"> not exceed 8°C at any point from collection at the farm through to </w:t>
      </w:r>
      <w:r w:rsidR="009A7B6E" w:rsidRPr="00B95B66">
        <w:rPr>
          <w:rFonts w:cs="Arial"/>
        </w:rPr>
        <w:t>delivery to a dairy processing business for dairy processing</w:t>
      </w:r>
      <w:r w:rsidR="000B6053" w:rsidRPr="005F158A">
        <w:rPr>
          <w:rFonts w:eastAsia="Calibri" w:cs="Arial"/>
        </w:rPr>
        <w:t xml:space="preserve"> (unless collected within 2 hours after milking).</w:t>
      </w:r>
    </w:p>
    <w:p w:rsidR="000B6053" w:rsidRPr="002D2369" w:rsidRDefault="000B6053">
      <w:pPr>
        <w:rPr>
          <w:rFonts w:cs="Arial"/>
        </w:rPr>
      </w:pPr>
    </w:p>
    <w:p w:rsidR="00B3216E" w:rsidRDefault="00B3216E" w:rsidP="00E5050B">
      <w:r>
        <w:t>Th</w:t>
      </w:r>
      <w:r w:rsidR="00B53FD1">
        <w:t>is</w:t>
      </w:r>
      <w:r>
        <w:t xml:space="preserve"> prescriptive time temperature requirement for the collection and transport of milk </w:t>
      </w:r>
      <w:r w:rsidR="00F741CE">
        <w:t xml:space="preserve">for raw milk products </w:t>
      </w:r>
      <w:r>
        <w:t xml:space="preserve">requires communication and planning between the primary production business, the transport business and the processing business (noting that milk should be no older than 24 hours </w:t>
      </w:r>
      <w:r w:rsidR="003B1755">
        <w:t>before the processing of</w:t>
      </w:r>
      <w:r>
        <w:t xml:space="preserve"> raw milk products</w:t>
      </w:r>
      <w:r w:rsidR="003B1755">
        <w:t xml:space="preserve"> commences</w:t>
      </w:r>
      <w:r>
        <w:t xml:space="preserve">). The food safety program should document how this is ensured and records </w:t>
      </w:r>
      <w:r w:rsidR="00FB2BD4">
        <w:t>kept of raw milk temperatures and collection times. For example:</w:t>
      </w:r>
    </w:p>
    <w:p w:rsidR="00B53FD1" w:rsidRDefault="00B53FD1" w:rsidP="0003405C">
      <w:pPr>
        <w:spacing w:line="276" w:lineRule="auto"/>
      </w:pPr>
    </w:p>
    <w:p w:rsidR="0003405C" w:rsidRDefault="0003405C" w:rsidP="00B53FD1">
      <w:pPr>
        <w:pStyle w:val="FSBullet1"/>
      </w:pPr>
      <w:r w:rsidRPr="00B53FD1">
        <w:t xml:space="preserve">The time of completion of milking </w:t>
      </w:r>
      <w:r w:rsidR="00FB2BD4" w:rsidRPr="00B53FD1">
        <w:t>should</w:t>
      </w:r>
      <w:r w:rsidRPr="00B53FD1">
        <w:t xml:space="preserve"> be documented and displayed by the</w:t>
      </w:r>
      <w:r w:rsidR="00FB2BD4" w:rsidRPr="00B53FD1">
        <w:t xml:space="preserve"> primary production business </w:t>
      </w:r>
      <w:r w:rsidRPr="00B53FD1">
        <w:t>in a manner that is accessible to transport personnel</w:t>
      </w:r>
      <w:r w:rsidR="00FB2BD4" w:rsidRPr="00B53FD1">
        <w:t xml:space="preserve">. </w:t>
      </w:r>
      <w:r w:rsidRPr="00B53FD1">
        <w:t xml:space="preserve">The </w:t>
      </w:r>
      <w:r w:rsidR="00FB2BD4" w:rsidRPr="00B53FD1">
        <w:t>transport business</w:t>
      </w:r>
      <w:r w:rsidRPr="00B53FD1">
        <w:t xml:space="preserve"> </w:t>
      </w:r>
      <w:r w:rsidR="00B53FD1">
        <w:t xml:space="preserve">should </w:t>
      </w:r>
      <w:r w:rsidRPr="00B53FD1">
        <w:t>record the time of completion of milking and the time of collection in addition to the normal records that must be taken at the farm upon collection of milk (e.g. temperature, volume, organoleptic assessment etc.).</w:t>
      </w:r>
    </w:p>
    <w:p w:rsidR="00B53FD1" w:rsidRPr="00B53FD1" w:rsidRDefault="00B53FD1" w:rsidP="00B53FD1"/>
    <w:p w:rsidR="0003405C" w:rsidRPr="00412BB8" w:rsidRDefault="0003405C" w:rsidP="00FB2BD4">
      <w:pPr>
        <w:pStyle w:val="FSBullet1"/>
      </w:pPr>
      <w:r w:rsidRPr="00412BB8">
        <w:t xml:space="preserve">The transport </w:t>
      </w:r>
      <w:r w:rsidR="00BC3355">
        <w:t xml:space="preserve">or processing </w:t>
      </w:r>
      <w:r w:rsidRPr="00412BB8">
        <w:t xml:space="preserve">business </w:t>
      </w:r>
      <w:r w:rsidR="00B53FD1">
        <w:t>should</w:t>
      </w:r>
      <w:r w:rsidRPr="00412BB8">
        <w:t xml:space="preserve"> validate</w:t>
      </w:r>
      <w:r w:rsidR="00FB2BD4">
        <w:t xml:space="preserve"> that</w:t>
      </w:r>
      <w:r w:rsidRPr="00412BB8">
        <w:t xml:space="preserve"> the transportation procedures </w:t>
      </w:r>
      <w:r w:rsidR="00FB2BD4">
        <w:t xml:space="preserve">used will </w:t>
      </w:r>
      <w:r w:rsidRPr="00412BB8">
        <w:t xml:space="preserve">ensure that milk in the tanker/container </w:t>
      </w:r>
      <w:r w:rsidR="00FB2BD4">
        <w:t xml:space="preserve">will be received by the processing business </w:t>
      </w:r>
      <w:r w:rsidRPr="00412BB8">
        <w:t xml:space="preserve">at or below 8°C. </w:t>
      </w:r>
      <w:r w:rsidR="00FB2BD4" w:rsidRPr="00412BB8">
        <w:t xml:space="preserve">The use of automated temperature data-logging equipment on </w:t>
      </w:r>
      <w:r w:rsidR="00FB2BD4">
        <w:t>a milk</w:t>
      </w:r>
      <w:r w:rsidR="00FB2BD4" w:rsidRPr="00412BB8">
        <w:t xml:space="preserve"> tanker with regular calibration checks and downloadable records would </w:t>
      </w:r>
      <w:r w:rsidR="00BC3355">
        <w:t>meet this requirement.</w:t>
      </w:r>
    </w:p>
    <w:p w:rsidR="00E5050B" w:rsidRDefault="00E5050B" w:rsidP="00FB2BD4"/>
    <w:p w:rsidR="00E5050B" w:rsidRDefault="00BC3355" w:rsidP="00E5050B">
      <w:r>
        <w:t xml:space="preserve">When milk is collected above </w:t>
      </w:r>
      <w:r w:rsidRPr="00412BB8">
        <w:t>8°C</w:t>
      </w:r>
      <w:r>
        <w:t xml:space="preserve">, records should clearly document </w:t>
      </w:r>
      <w:r w:rsidR="0003405C" w:rsidRPr="00412BB8">
        <w:t>the time from completion of milking</w:t>
      </w:r>
      <w:r w:rsidR="00B95B66">
        <w:t>, time of collection and</w:t>
      </w:r>
      <w:r w:rsidR="0003405C" w:rsidRPr="00412BB8">
        <w:t xml:space="preserve"> </w:t>
      </w:r>
      <w:r w:rsidR="00B95B66">
        <w:t xml:space="preserve">delivery. </w:t>
      </w:r>
      <w:r w:rsidR="00E5050B">
        <w:br w:type="page"/>
      </w:r>
    </w:p>
    <w:p w:rsidR="00BC3355" w:rsidRDefault="00BC3355" w:rsidP="00E5050B">
      <w:r w:rsidRPr="008D0D0C">
        <w:lastRenderedPageBreak/>
        <w:t>Deviations from th</w:t>
      </w:r>
      <w:r>
        <w:t>e</w:t>
      </w:r>
      <w:r w:rsidRPr="008D0D0C">
        <w:t xml:space="preserve"> temperature </w:t>
      </w:r>
      <w:r>
        <w:t>requirement</w:t>
      </w:r>
      <w:r w:rsidR="00143A15">
        <w:t xml:space="preserve"> may be agreed with the processing business</w:t>
      </w:r>
      <w:r>
        <w:t xml:space="preserve"> </w:t>
      </w:r>
      <w:r w:rsidRPr="008D0D0C">
        <w:t>if</w:t>
      </w:r>
      <w:r>
        <w:t xml:space="preserve"> it can be shown that it would not adversely affect the microbiological </w:t>
      </w:r>
      <w:r w:rsidR="00B53FD1">
        <w:t>safety of the end product</w:t>
      </w:r>
      <w:r>
        <w:t xml:space="preserve">. This may be reflected in the </w:t>
      </w:r>
      <w:r w:rsidR="00B53FD1">
        <w:t xml:space="preserve">raw milk </w:t>
      </w:r>
      <w:r>
        <w:t>product validation and alternative limits specif</w:t>
      </w:r>
      <w:r w:rsidR="00A05EB9">
        <w:t>ied in the food safety program (discussed under Section 3 Raw milk products manufacture).</w:t>
      </w:r>
    </w:p>
    <w:p w:rsidR="00B26BEB" w:rsidRDefault="00B26BEB" w:rsidP="0074006A">
      <w:pPr>
        <w:pStyle w:val="Heading2"/>
      </w:pPr>
      <w:bookmarkStart w:id="51" w:name="_Toc371063328"/>
      <w:r>
        <w:t xml:space="preserve">4. </w:t>
      </w:r>
      <w:r w:rsidR="00A05EB9">
        <w:t>Health and hygiene</w:t>
      </w:r>
      <w:bookmarkEnd w:id="51"/>
    </w:p>
    <w:p w:rsidR="0074006A" w:rsidRDefault="0074006A" w:rsidP="0074006A">
      <w:pPr>
        <w:pStyle w:val="Heading3"/>
      </w:pPr>
      <w:bookmarkStart w:id="52" w:name="_Toc371063329"/>
      <w:r>
        <w:t>Baseline requirements</w:t>
      </w:r>
      <w:bookmarkEnd w:id="52"/>
    </w:p>
    <w:p w:rsidR="00B26BEB" w:rsidRDefault="00B26BEB" w:rsidP="00A05EB9">
      <w:r>
        <w:t>Standard 4.2.4 specifies that control measures must be included in the dairy transport business’s food safety program that manage hazards arising from persons engaged in the dairy transport business. This</w:t>
      </w:r>
      <w:r w:rsidR="00B95B66">
        <w:t xml:space="preserve"> should cover</w:t>
      </w:r>
      <w:r>
        <w:t xml:space="preserve"> the personnel hygiene practices that personnel are expected to follow to avoid contaminating milk or any equipment likely to be in contact with milk. Additionally</w:t>
      </w:r>
      <w:r w:rsidR="0074006A">
        <w:t xml:space="preserve"> procedures should be documented to cover when personnel have symptoms of foodborne illness or know that they are suffering from or are carriers of a foodborne disease.</w:t>
      </w:r>
    </w:p>
    <w:p w:rsidR="00B26BEB" w:rsidRDefault="00B26BEB" w:rsidP="0074006A">
      <w:pPr>
        <w:pStyle w:val="Heading3"/>
      </w:pPr>
      <w:bookmarkStart w:id="53" w:name="_Toc371063330"/>
      <w:r w:rsidRPr="005D384C">
        <w:t>Additional considerations for raw milk products</w:t>
      </w:r>
      <w:bookmarkEnd w:id="53"/>
    </w:p>
    <w:p w:rsidR="00A05EB9" w:rsidRDefault="00A05EB9" w:rsidP="00A05EB9">
      <w:r w:rsidRPr="009A30EB">
        <w:t>While</w:t>
      </w:r>
      <w:r>
        <w:t xml:space="preserve"> there are</w:t>
      </w:r>
      <w:r w:rsidRPr="009A30EB">
        <w:t xml:space="preserve"> no </w:t>
      </w:r>
      <w:r>
        <w:t xml:space="preserve">additional </w:t>
      </w:r>
      <w:r w:rsidR="00323CF7">
        <w:t>requirements</w:t>
      </w:r>
      <w:r w:rsidR="009D4665">
        <w:t xml:space="preserve"> </w:t>
      </w:r>
      <w:r>
        <w:t>in relation to health and hygiene requirements for business</w:t>
      </w:r>
      <w:r w:rsidR="00BA7303">
        <w:t xml:space="preserve">es </w:t>
      </w:r>
      <w:r w:rsidR="00323CF7">
        <w:t xml:space="preserve">collecting and </w:t>
      </w:r>
      <w:r w:rsidR="00BA7303">
        <w:t>transporting milk for raw milk products</w:t>
      </w:r>
      <w:r>
        <w:t xml:space="preserve">, it is recommended that </w:t>
      </w:r>
      <w:r w:rsidR="00BE3948">
        <w:t xml:space="preserve">this area is given </w:t>
      </w:r>
      <w:r>
        <w:t>additional consideration to minimise the potential for contamination</w:t>
      </w:r>
      <w:r w:rsidR="00BE3948">
        <w:t>. For example:</w:t>
      </w:r>
      <w:r>
        <w:t xml:space="preserve"> </w:t>
      </w:r>
    </w:p>
    <w:p w:rsidR="0074006A" w:rsidRPr="009A30EB" w:rsidRDefault="0074006A" w:rsidP="00A05EB9"/>
    <w:p w:rsidR="00A05EB9" w:rsidRDefault="00A05EB9" w:rsidP="00A05EB9">
      <w:pPr>
        <w:pStyle w:val="FSBullet1"/>
      </w:pPr>
      <w:r>
        <w:t>Collection and transport personnel should wear clean clothes, be restricted to the farm vat milk storage room and must not enter areas where animals are kept or manure is present.</w:t>
      </w:r>
      <w:r w:rsidR="00BE3948">
        <w:t xml:space="preserve"> If clothing or foot w</w:t>
      </w:r>
      <w:r w:rsidR="00BA7303">
        <w:t>ear</w:t>
      </w:r>
      <w:r w:rsidR="00BE3948">
        <w:t xml:space="preserve"> is contaminated, there should be procedures in place to mitigate potential contamination of the raw milk. </w:t>
      </w:r>
    </w:p>
    <w:p w:rsidR="0074006A" w:rsidRPr="0074006A" w:rsidRDefault="0074006A" w:rsidP="0074006A"/>
    <w:p w:rsidR="00A05EB9" w:rsidRDefault="00A05EB9" w:rsidP="00A05EB9">
      <w:pPr>
        <w:pStyle w:val="FSBullet1"/>
      </w:pPr>
      <w:r>
        <w:t>Collection and transportation personnel should be equipped with a means to sanitise hands before touching any equipment or surfaces that may come into contact with the approved raw milk.</w:t>
      </w:r>
    </w:p>
    <w:p w:rsidR="0074006A" w:rsidRPr="0074006A" w:rsidRDefault="0074006A" w:rsidP="0074006A"/>
    <w:p w:rsidR="000B6053" w:rsidRDefault="00BE3948" w:rsidP="009D4665">
      <w:pPr>
        <w:pStyle w:val="FSBullet1"/>
      </w:pPr>
      <w:r>
        <w:t>Upon delivery, c</w:t>
      </w:r>
      <w:r w:rsidR="00A05EB9">
        <w:t xml:space="preserve">ollection and transport personnel should not enter the processing facility </w:t>
      </w:r>
      <w:r>
        <w:t>and that a procedure is put in place to enable</w:t>
      </w:r>
      <w:r w:rsidR="00A05EB9">
        <w:t xml:space="preserve"> communicat</w:t>
      </w:r>
      <w:r>
        <w:t>ion</w:t>
      </w:r>
      <w:r w:rsidR="00A05EB9">
        <w:t xml:space="preserve"> with factory staff and deliver</w:t>
      </w:r>
      <w:r>
        <w:t>y of any</w:t>
      </w:r>
      <w:r w:rsidR="00A05EB9">
        <w:t xml:space="preserve"> milk samples for testing.</w:t>
      </w:r>
    </w:p>
    <w:p w:rsidR="009D4665" w:rsidRPr="009D4665" w:rsidRDefault="009D4665" w:rsidP="009D4665"/>
    <w:p w:rsidR="0003405C" w:rsidRDefault="0074006A" w:rsidP="009D4665">
      <w:pPr>
        <w:pStyle w:val="Heading2"/>
      </w:pPr>
      <w:bookmarkStart w:id="54" w:name="_Toc371063331"/>
      <w:r w:rsidRPr="0074006A">
        <w:t xml:space="preserve">5. </w:t>
      </w:r>
      <w:r w:rsidR="009D4665">
        <w:t>Skills and knowledge</w:t>
      </w:r>
      <w:bookmarkEnd w:id="54"/>
    </w:p>
    <w:p w:rsidR="009D4665" w:rsidRDefault="009D4665" w:rsidP="009D4665">
      <w:pPr>
        <w:pStyle w:val="Heading3"/>
        <w:rPr>
          <w:rFonts w:cs="Arial"/>
        </w:rPr>
      </w:pPr>
      <w:bookmarkStart w:id="55" w:name="_Toc371063332"/>
      <w:r>
        <w:rPr>
          <w:rFonts w:cs="Arial"/>
        </w:rPr>
        <w:t>Additional considerations for raw milk products</w:t>
      </w:r>
      <w:bookmarkEnd w:id="55"/>
    </w:p>
    <w:p w:rsidR="00925E1A" w:rsidRDefault="008F465B">
      <w:pPr>
        <w:rPr>
          <w:rFonts w:cs="Arial"/>
        </w:rPr>
      </w:pPr>
      <w:r>
        <w:rPr>
          <w:rFonts w:cs="Arial"/>
        </w:rPr>
        <w:t xml:space="preserve">Standard 4.2.4 specifies that dairy transport business must ensure </w:t>
      </w:r>
      <w:r w:rsidR="00884D16" w:rsidRPr="00924A45">
        <w:t>persons undertaking milk or dairy product collection and transport activities</w:t>
      </w:r>
      <w:r>
        <w:rPr>
          <w:rFonts w:cs="Arial"/>
        </w:rPr>
        <w:t xml:space="preserve"> have skills and knowledge commensurate with their work activities. </w:t>
      </w:r>
      <w:r w:rsidR="00BE3948">
        <w:rPr>
          <w:rFonts w:cs="Arial"/>
        </w:rPr>
        <w:t>No a</w:t>
      </w:r>
      <w:r w:rsidR="0003405C">
        <w:rPr>
          <w:rFonts w:cs="Arial"/>
        </w:rPr>
        <w:t xml:space="preserve">dditional </w:t>
      </w:r>
      <w:r w:rsidR="00BE3948">
        <w:rPr>
          <w:rFonts w:cs="Arial"/>
        </w:rPr>
        <w:t>requirements are specified for the skills and knowledge of businesses</w:t>
      </w:r>
      <w:r w:rsidR="00BA7303">
        <w:rPr>
          <w:rFonts w:cs="Arial"/>
        </w:rPr>
        <w:t xml:space="preserve"> </w:t>
      </w:r>
      <w:r w:rsidR="00547CB9">
        <w:rPr>
          <w:rFonts w:cs="Arial"/>
        </w:rPr>
        <w:t xml:space="preserve">collecting and </w:t>
      </w:r>
      <w:r w:rsidR="00BA7303">
        <w:rPr>
          <w:rFonts w:cs="Arial"/>
        </w:rPr>
        <w:t>transporting milk for raw milk products</w:t>
      </w:r>
      <w:r w:rsidR="00BE3948">
        <w:rPr>
          <w:rFonts w:cs="Arial"/>
        </w:rPr>
        <w:t xml:space="preserve"> however it is recommended that transport personnel have competencies </w:t>
      </w:r>
      <w:r w:rsidR="00925E1A">
        <w:rPr>
          <w:rFonts w:cs="Arial"/>
        </w:rPr>
        <w:t>to understand and implement practices</w:t>
      </w:r>
      <w:r>
        <w:rPr>
          <w:rFonts w:cs="Arial"/>
        </w:rPr>
        <w:t xml:space="preserve"> (e.g. access restrictions, personal attire) </w:t>
      </w:r>
      <w:r w:rsidR="00925E1A">
        <w:rPr>
          <w:rFonts w:cs="Arial"/>
        </w:rPr>
        <w:t>that minimise the risk of transferring pathogens to the raw milk</w:t>
      </w:r>
      <w:r w:rsidR="009D4665">
        <w:rPr>
          <w:rFonts w:cs="Arial"/>
        </w:rPr>
        <w:t>. For</w:t>
      </w:r>
      <w:r w:rsidR="00925E1A">
        <w:rPr>
          <w:rFonts w:cs="Arial"/>
        </w:rPr>
        <w:t xml:space="preserve"> example:</w:t>
      </w:r>
    </w:p>
    <w:p w:rsidR="00E5050B" w:rsidRDefault="00E5050B">
      <w:pPr>
        <w:rPr>
          <w:rFonts w:cs="Arial"/>
        </w:rPr>
      </w:pPr>
    </w:p>
    <w:p w:rsidR="00925E1A" w:rsidRDefault="00925E1A" w:rsidP="00925E1A">
      <w:pPr>
        <w:pStyle w:val="FSBullet1"/>
      </w:pPr>
      <w:r>
        <w:t>aseptic collecting and sampling of farm vat milk</w:t>
      </w:r>
    </w:p>
    <w:p w:rsidR="00E5050B" w:rsidRDefault="00925E1A" w:rsidP="00925E1A">
      <w:pPr>
        <w:pStyle w:val="FSBullet1"/>
      </w:pPr>
      <w:r>
        <w:t xml:space="preserve">general hygienic </w:t>
      </w:r>
      <w:r w:rsidR="00B370E7">
        <w:t>practices</w:t>
      </w:r>
      <w:r>
        <w:t xml:space="preserve"> relating to collection and transport activities.  </w:t>
      </w:r>
    </w:p>
    <w:p w:rsidR="00E5050B" w:rsidRPr="00E5050B" w:rsidRDefault="00E5050B" w:rsidP="00E5050B"/>
    <w:p w:rsidR="00925E1A" w:rsidRDefault="00925E1A" w:rsidP="00E5050B">
      <w:pPr>
        <w:rPr>
          <w:rFonts w:eastAsiaTheme="majorEastAsia" w:cstheme="majorBidi"/>
          <w:b/>
          <w:bCs/>
          <w:sz w:val="36"/>
          <w:szCs w:val="28"/>
        </w:rPr>
      </w:pPr>
      <w:r>
        <w:rPr>
          <w:rFonts w:cs="Arial"/>
        </w:rPr>
        <w:t>This may be delivered through in-house training or accredited training courses.</w:t>
      </w:r>
      <w:r>
        <w:br w:type="page"/>
      </w:r>
    </w:p>
    <w:p w:rsidR="00CC25C0" w:rsidRPr="0056578E" w:rsidRDefault="008F465B" w:rsidP="0056578E">
      <w:pPr>
        <w:pStyle w:val="Heading1"/>
      </w:pPr>
      <w:bookmarkStart w:id="56" w:name="_Toc371063333"/>
      <w:r>
        <w:lastRenderedPageBreak/>
        <w:t>Processing of r</w:t>
      </w:r>
      <w:r w:rsidR="0003405C" w:rsidRPr="00925E1A">
        <w:t xml:space="preserve">aw </w:t>
      </w:r>
      <w:r>
        <w:t>m</w:t>
      </w:r>
      <w:r w:rsidR="0003405C" w:rsidRPr="00925E1A">
        <w:t xml:space="preserve">ilk </w:t>
      </w:r>
      <w:r>
        <w:t>p</w:t>
      </w:r>
      <w:r w:rsidR="0003405C" w:rsidRPr="00925E1A">
        <w:t>roducts</w:t>
      </w:r>
      <w:bookmarkEnd w:id="56"/>
      <w:r w:rsidR="0003405C" w:rsidRPr="00925E1A">
        <w:t xml:space="preserve"> </w:t>
      </w:r>
    </w:p>
    <w:p w:rsidR="0003405C" w:rsidRPr="00976193" w:rsidRDefault="008F465B" w:rsidP="008F465B">
      <w:pPr>
        <w:pStyle w:val="Heading2"/>
      </w:pPr>
      <w:bookmarkStart w:id="57" w:name="_Toc371063334"/>
      <w:r>
        <w:t xml:space="preserve">1. </w:t>
      </w:r>
      <w:r w:rsidR="00976193" w:rsidRPr="00976193">
        <w:t>Controlling food safety hazards</w:t>
      </w:r>
      <w:bookmarkEnd w:id="57"/>
    </w:p>
    <w:p w:rsidR="00976193" w:rsidRDefault="00976193" w:rsidP="0003405C">
      <w:r w:rsidRPr="00976193">
        <w:t xml:space="preserve">Standard 4.2.4 requires dairy processing businesses to control potential food safety hazards </w:t>
      </w:r>
      <w:r>
        <w:t>by implementing a documented food safety program.</w:t>
      </w:r>
      <w:r w:rsidR="00044E4D">
        <w:t xml:space="preserve"> </w:t>
      </w:r>
      <w:r>
        <w:t xml:space="preserve">For the manufacture of raw milk products the food safety program </w:t>
      </w:r>
      <w:r w:rsidR="008A37D6">
        <w:t>sh</w:t>
      </w:r>
      <w:r w:rsidR="00833260">
        <w:t xml:space="preserve">ould take into account </w:t>
      </w:r>
      <w:r>
        <w:t>the entire production chain, from raw milk production to collection, transport and processing through to final product.</w:t>
      </w:r>
      <w:r w:rsidR="0050591F">
        <w:t xml:space="preserve"> </w:t>
      </w:r>
      <w:r w:rsidR="00F964EC">
        <w:t xml:space="preserve">This </w:t>
      </w:r>
      <w:r w:rsidR="008A37D6">
        <w:t>demonstrates a relationship between</w:t>
      </w:r>
      <w:r w:rsidR="00F964EC">
        <w:t xml:space="preserve"> the </w:t>
      </w:r>
      <w:r w:rsidR="00833260">
        <w:t xml:space="preserve">milk producer and the processing business </w:t>
      </w:r>
      <w:r w:rsidR="008A37D6">
        <w:t>that helps</w:t>
      </w:r>
      <w:r w:rsidR="00F964EC">
        <w:t xml:space="preserve"> ensure the final product safety is met.</w:t>
      </w:r>
    </w:p>
    <w:p w:rsidR="005C3BCB" w:rsidRDefault="00310F1C" w:rsidP="00035C5B">
      <w:pPr>
        <w:pStyle w:val="Heading3"/>
      </w:pPr>
      <w:bookmarkStart w:id="58" w:name="_Toc370200004"/>
      <w:bookmarkStart w:id="59" w:name="_Toc371063335"/>
      <w:r>
        <w:rPr>
          <w:noProof/>
          <w:lang w:val="en-GB" w:eastAsia="en-GB" w:bidi="ar-SA"/>
        </w:rPr>
        <w:drawing>
          <wp:inline distT="0" distB="0" distL="0" distR="0" wp14:anchorId="7C392FA3" wp14:editId="38E58789">
            <wp:extent cx="5727065" cy="173228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065" cy="1732280"/>
                    </a:xfrm>
                    <a:prstGeom prst="rect">
                      <a:avLst/>
                    </a:prstGeom>
                    <a:noFill/>
                    <a:ln>
                      <a:noFill/>
                    </a:ln>
                  </pic:spPr>
                </pic:pic>
              </a:graphicData>
            </a:graphic>
          </wp:inline>
        </w:drawing>
      </w:r>
      <w:bookmarkEnd w:id="58"/>
      <w:bookmarkEnd w:id="59"/>
    </w:p>
    <w:p w:rsidR="008A37D6" w:rsidRDefault="008A37D6" w:rsidP="008A37D6">
      <w:r>
        <w:t>Additional considerations for developing a food safety program for raw milk products are discussed below</w:t>
      </w:r>
    </w:p>
    <w:p w:rsidR="0050591F" w:rsidRDefault="0050591F" w:rsidP="00970B96">
      <w:pPr>
        <w:pStyle w:val="Heading4"/>
        <w:numPr>
          <w:ilvl w:val="0"/>
          <w:numId w:val="9"/>
        </w:numPr>
      </w:pPr>
      <w:bookmarkStart w:id="60" w:name="_Toc370200005"/>
      <w:bookmarkStart w:id="61" w:name="_Toc371063336"/>
      <w:r w:rsidRPr="0050591F">
        <w:t>Product description and characterisation</w:t>
      </w:r>
      <w:bookmarkEnd w:id="60"/>
      <w:bookmarkEnd w:id="61"/>
    </w:p>
    <w:p w:rsidR="00044E4D" w:rsidRDefault="00044E4D">
      <w:r>
        <w:t xml:space="preserve">The food safety program for a raw milk product </w:t>
      </w:r>
      <w:r w:rsidR="00970B96">
        <w:t>should</w:t>
      </w:r>
      <w:r>
        <w:t xml:space="preserve"> clearly describe and characterise the product so that the control measures and parameters required to ensure safety are clearly identified. </w:t>
      </w:r>
      <w:r w:rsidR="00A049C1">
        <w:t>For cheese t</w:t>
      </w:r>
      <w:r w:rsidR="0050591F">
        <w:t>he product description should include:</w:t>
      </w:r>
    </w:p>
    <w:p w:rsidR="00E5050B" w:rsidRDefault="00E5050B"/>
    <w:p w:rsidR="0050591F" w:rsidRPr="00E5050B" w:rsidRDefault="0050591F" w:rsidP="00E5050B">
      <w:pPr>
        <w:pStyle w:val="FSBullet1"/>
      </w:pPr>
      <w:r>
        <w:t>Pro</w:t>
      </w:r>
      <w:r w:rsidRPr="00E5050B">
        <w:t>duct name</w:t>
      </w:r>
    </w:p>
    <w:p w:rsidR="0050591F" w:rsidRPr="00E5050B" w:rsidRDefault="0050591F" w:rsidP="00E5050B">
      <w:pPr>
        <w:pStyle w:val="FSBullet1"/>
      </w:pPr>
      <w:r w:rsidRPr="00E5050B">
        <w:t>Cheese style (e.g. internal or surface ripened using mould or bacteria [strains specified])</w:t>
      </w:r>
    </w:p>
    <w:p w:rsidR="0050591F" w:rsidRPr="00E5050B" w:rsidRDefault="005373A6" w:rsidP="00E5050B">
      <w:pPr>
        <w:pStyle w:val="FSBullet1"/>
      </w:pPr>
      <w:r w:rsidRPr="00E5050B">
        <w:t>Processing factors (e.g. lactic fermentation to pH X; dry salted or brined; rind washed during ageing; aged at least D days at temperatures above Y°C)</w:t>
      </w:r>
    </w:p>
    <w:p w:rsidR="005373A6" w:rsidRPr="00E5050B" w:rsidRDefault="005373A6" w:rsidP="00E5050B">
      <w:pPr>
        <w:pStyle w:val="FSBullet1"/>
      </w:pPr>
      <w:r w:rsidRPr="00E5050B">
        <w:t>Product characteristics (e.g. moisture, salt content, pH [changes over time])</w:t>
      </w:r>
    </w:p>
    <w:p w:rsidR="005373A6" w:rsidRPr="00E5050B" w:rsidRDefault="005373A6" w:rsidP="00E5050B">
      <w:pPr>
        <w:pStyle w:val="FSBullet1"/>
      </w:pPr>
      <w:r w:rsidRPr="00E5050B">
        <w:t>Ingredient list</w:t>
      </w:r>
    </w:p>
    <w:p w:rsidR="005373A6" w:rsidRPr="00E5050B" w:rsidRDefault="005373A6" w:rsidP="00E5050B">
      <w:pPr>
        <w:pStyle w:val="FSBullet1"/>
      </w:pPr>
      <w:r w:rsidRPr="00E5050B">
        <w:t>Packaging used</w:t>
      </w:r>
    </w:p>
    <w:p w:rsidR="000C574F" w:rsidRPr="00E5050B" w:rsidRDefault="000C574F" w:rsidP="00E5050B">
      <w:pPr>
        <w:pStyle w:val="FSBullet1"/>
      </w:pPr>
      <w:r w:rsidRPr="00E5050B">
        <w:t>Shelf life</w:t>
      </w:r>
    </w:p>
    <w:p w:rsidR="00F741CE" w:rsidRPr="00E5050B" w:rsidRDefault="000C574F" w:rsidP="00E5050B">
      <w:pPr>
        <w:pStyle w:val="FSBullet1"/>
      </w:pPr>
      <w:r w:rsidRPr="00E5050B">
        <w:t>Storage, distribution and handling information</w:t>
      </w:r>
    </w:p>
    <w:p w:rsidR="00F741CE" w:rsidRPr="00F741CE" w:rsidRDefault="00F741CE" w:rsidP="00E5050B">
      <w:pPr>
        <w:pStyle w:val="FSBullet1"/>
      </w:pPr>
      <w:r w:rsidRPr="00E5050B">
        <w:t>Intend</w:t>
      </w:r>
      <w:r>
        <w:t>ed user</w:t>
      </w:r>
    </w:p>
    <w:p w:rsidR="0050591F" w:rsidRDefault="0050591F" w:rsidP="00970B96">
      <w:pPr>
        <w:pStyle w:val="Heading4"/>
        <w:numPr>
          <w:ilvl w:val="0"/>
          <w:numId w:val="9"/>
        </w:numPr>
      </w:pPr>
      <w:bookmarkStart w:id="62" w:name="_Toc370200006"/>
      <w:bookmarkStart w:id="63" w:name="_Toc371063337"/>
      <w:r w:rsidRPr="0050591F">
        <w:t>Flow diagram of the process</w:t>
      </w:r>
      <w:bookmarkEnd w:id="62"/>
      <w:bookmarkEnd w:id="63"/>
    </w:p>
    <w:p w:rsidR="00E5050B" w:rsidRDefault="000C574F" w:rsidP="00044E4D">
      <w:r>
        <w:t>A flow diagram should be included that describes the manufacturing process step-by-step.</w:t>
      </w:r>
      <w:r w:rsidRPr="000C574F">
        <w:t xml:space="preserve"> </w:t>
      </w:r>
      <w:r>
        <w:t xml:space="preserve">The key steps for cheese production can generally be described as: warming, addition of starter cultures and or rennet, warming/ripening, curd cutting, removal of whey, hooping, pressing, salting, maturation/ripening. </w:t>
      </w:r>
      <w:r w:rsidR="009A149E">
        <w:t xml:space="preserve">A </w:t>
      </w:r>
      <w:r w:rsidR="00751978">
        <w:t xml:space="preserve">generic </w:t>
      </w:r>
      <w:r w:rsidR="00E21D2B">
        <w:t xml:space="preserve">flow diagram outlining major steps in the cheese making process is provided in Figure </w:t>
      </w:r>
      <w:r w:rsidR="00797230">
        <w:t>1</w:t>
      </w:r>
      <w:r w:rsidR="00E21D2B">
        <w:t>.</w:t>
      </w:r>
      <w:r w:rsidR="00970B96">
        <w:t xml:space="preserve"> In addition, the food safety program should document primary production and transport steps.</w:t>
      </w:r>
      <w:r w:rsidR="00E5050B">
        <w:br w:type="page"/>
      </w:r>
    </w:p>
    <w:p w:rsidR="000C574F" w:rsidRDefault="000C574F" w:rsidP="00044E4D"/>
    <w:p w:rsidR="00044E4D" w:rsidRDefault="00044E4D" w:rsidP="00044E4D">
      <w:r>
        <w:rPr>
          <w:noProof/>
          <w:lang w:eastAsia="en-GB"/>
        </w:rPr>
        <mc:AlternateContent>
          <mc:Choice Requires="wpg">
            <w:drawing>
              <wp:anchor distT="0" distB="0" distL="114300" distR="114300" simplePos="0" relativeHeight="251683840" behindDoc="0" locked="0" layoutInCell="1" allowOverlap="1" wp14:anchorId="588D6E41" wp14:editId="44CBAB80">
                <wp:simplePos x="0" y="0"/>
                <wp:positionH relativeFrom="column">
                  <wp:posOffset>95250</wp:posOffset>
                </wp:positionH>
                <wp:positionV relativeFrom="paragraph">
                  <wp:posOffset>9525</wp:posOffset>
                </wp:positionV>
                <wp:extent cx="5040630" cy="4657725"/>
                <wp:effectExtent l="0" t="0" r="26670" b="28575"/>
                <wp:wrapTopAndBottom/>
                <wp:docPr id="4218" name="Group 4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0630" cy="4657725"/>
                          <a:chOff x="2784" y="4013"/>
                          <a:chExt cx="7938" cy="7335"/>
                        </a:xfrm>
                      </wpg:grpSpPr>
                      <wps:wsp>
                        <wps:cNvPr id="4219" name="Text Box 69"/>
                        <wps:cNvSpPr txBox="1">
                          <a:spLocks noChangeArrowheads="1"/>
                        </wps:cNvSpPr>
                        <wps:spPr bwMode="auto">
                          <a:xfrm>
                            <a:off x="4914" y="4834"/>
                            <a:ext cx="2909" cy="398"/>
                          </a:xfrm>
                          <a:prstGeom prst="rect">
                            <a:avLst/>
                          </a:prstGeom>
                          <a:solidFill>
                            <a:srgbClr val="FFFFFF"/>
                          </a:solidFill>
                          <a:ln w="9525">
                            <a:solidFill>
                              <a:srgbClr val="000000"/>
                            </a:solidFill>
                            <a:miter lim="800000"/>
                            <a:headEnd/>
                            <a:tailEnd/>
                          </a:ln>
                        </wps:spPr>
                        <wps:txbx>
                          <w:txbxContent>
                            <w:p w:rsidR="008A7D3F" w:rsidRDefault="008A7D3F" w:rsidP="00044E4D">
                              <w:pPr>
                                <w:jc w:val="center"/>
                                <w:rPr>
                                  <w:rFonts w:cs="Arial"/>
                                  <w:b/>
                                  <w:bCs/>
                                  <w:sz w:val="18"/>
                                </w:rPr>
                              </w:pPr>
                              <w:r>
                                <w:rPr>
                                  <w:rFonts w:cs="Arial"/>
                                  <w:b/>
                                  <w:bCs/>
                                  <w:sz w:val="18"/>
                                </w:rPr>
                                <w:t>Raw milk receival</w:t>
                              </w:r>
                            </w:p>
                          </w:txbxContent>
                        </wps:txbx>
                        <wps:bodyPr rot="0" vert="horz" wrap="square" lIns="18000" tIns="10800" rIns="18000" bIns="10800" anchor="t" anchorCtr="0" upright="1">
                          <a:noAutofit/>
                        </wps:bodyPr>
                      </wps:wsp>
                      <wps:wsp>
                        <wps:cNvPr id="4220" name="Text Box 70"/>
                        <wps:cNvSpPr txBox="1">
                          <a:spLocks noChangeArrowheads="1"/>
                        </wps:cNvSpPr>
                        <wps:spPr bwMode="auto">
                          <a:xfrm>
                            <a:off x="2784" y="5218"/>
                            <a:ext cx="1752" cy="980"/>
                          </a:xfrm>
                          <a:prstGeom prst="rect">
                            <a:avLst/>
                          </a:prstGeom>
                          <a:solidFill>
                            <a:srgbClr val="FFFFFF"/>
                          </a:solidFill>
                          <a:ln w="9525">
                            <a:solidFill>
                              <a:srgbClr val="000000"/>
                            </a:solidFill>
                            <a:miter lim="800000"/>
                            <a:headEnd/>
                            <a:tailEnd/>
                          </a:ln>
                        </wps:spPr>
                        <wps:txbx>
                          <w:txbxContent>
                            <w:p w:rsidR="008A7D3F" w:rsidRDefault="008A7D3F" w:rsidP="00044E4D">
                              <w:pPr>
                                <w:rPr>
                                  <w:rFonts w:cs="Arial"/>
                                  <w:b/>
                                  <w:bCs/>
                                  <w:sz w:val="18"/>
                                  <w:u w:val="single"/>
                                </w:rPr>
                              </w:pPr>
                              <w:r>
                                <w:rPr>
                                  <w:rFonts w:cs="Arial"/>
                                  <w:b/>
                                  <w:bCs/>
                                  <w:sz w:val="18"/>
                                  <w:u w:val="single"/>
                                </w:rPr>
                                <w:t>Additions:</w:t>
                              </w:r>
                            </w:p>
                            <w:p w:rsidR="008A7D3F" w:rsidRPr="00770925" w:rsidRDefault="008A7D3F" w:rsidP="00044E4D">
                              <w:pPr>
                                <w:rPr>
                                  <w:rFonts w:cs="Arial"/>
                                  <w:sz w:val="16"/>
                                  <w:szCs w:val="16"/>
                                </w:rPr>
                              </w:pPr>
                              <w:r w:rsidRPr="00770925">
                                <w:rPr>
                                  <w:rFonts w:cs="Arial"/>
                                  <w:sz w:val="16"/>
                                  <w:szCs w:val="16"/>
                                </w:rPr>
                                <w:t>Starter culture</w:t>
                              </w:r>
                            </w:p>
                            <w:p w:rsidR="008A7D3F" w:rsidRPr="00770925" w:rsidRDefault="008A7D3F" w:rsidP="00044E4D">
                              <w:pPr>
                                <w:rPr>
                                  <w:rFonts w:cs="Arial"/>
                                  <w:sz w:val="16"/>
                                  <w:szCs w:val="16"/>
                                </w:rPr>
                              </w:pPr>
                              <w:r w:rsidRPr="00770925">
                                <w:rPr>
                                  <w:rFonts w:cs="Arial"/>
                                  <w:sz w:val="16"/>
                                  <w:szCs w:val="16"/>
                                </w:rPr>
                                <w:t>Calcium chloride</w:t>
                              </w:r>
                            </w:p>
                            <w:p w:rsidR="008A7D3F" w:rsidRDefault="008A7D3F" w:rsidP="00044E4D">
                              <w:pPr>
                                <w:rPr>
                                  <w:rFonts w:cs="Arial"/>
                                  <w:sz w:val="16"/>
                                  <w:szCs w:val="16"/>
                                </w:rPr>
                              </w:pPr>
                              <w:r w:rsidRPr="00770925">
                                <w:rPr>
                                  <w:rFonts w:cs="Arial"/>
                                  <w:sz w:val="16"/>
                                  <w:szCs w:val="16"/>
                                </w:rPr>
                                <w:t>Rennet</w:t>
                              </w:r>
                            </w:p>
                            <w:p w:rsidR="008A7D3F" w:rsidRPr="00770925" w:rsidRDefault="008A7D3F" w:rsidP="00044E4D">
                              <w:pPr>
                                <w:rPr>
                                  <w:sz w:val="16"/>
                                  <w:szCs w:val="16"/>
                                </w:rPr>
                              </w:pPr>
                              <w:r>
                                <w:rPr>
                                  <w:rFonts w:cs="Arial"/>
                                  <w:sz w:val="16"/>
                                  <w:szCs w:val="16"/>
                                </w:rPr>
                                <w:t>Water</w:t>
                              </w:r>
                            </w:p>
                          </w:txbxContent>
                        </wps:txbx>
                        <wps:bodyPr rot="0" vert="horz" wrap="square" lIns="18000" tIns="10800" rIns="18000" bIns="10800" anchor="t" anchorCtr="0" upright="1">
                          <a:noAutofit/>
                        </wps:bodyPr>
                      </wps:wsp>
                      <wps:wsp>
                        <wps:cNvPr id="4221" name="Text Box 71"/>
                        <wps:cNvSpPr txBox="1">
                          <a:spLocks noChangeArrowheads="1"/>
                        </wps:cNvSpPr>
                        <wps:spPr bwMode="auto">
                          <a:xfrm>
                            <a:off x="4914" y="6198"/>
                            <a:ext cx="2910" cy="364"/>
                          </a:xfrm>
                          <a:prstGeom prst="rect">
                            <a:avLst/>
                          </a:prstGeom>
                          <a:solidFill>
                            <a:srgbClr val="FFFFFF"/>
                          </a:solidFill>
                          <a:ln w="9525">
                            <a:solidFill>
                              <a:srgbClr val="000000"/>
                            </a:solidFill>
                            <a:miter lim="800000"/>
                            <a:headEnd/>
                            <a:tailEnd/>
                          </a:ln>
                        </wps:spPr>
                        <wps:txbx>
                          <w:txbxContent>
                            <w:p w:rsidR="008A7D3F" w:rsidRDefault="008A7D3F" w:rsidP="00044E4D">
                              <w:pPr>
                                <w:jc w:val="center"/>
                                <w:rPr>
                                  <w:b/>
                                  <w:bCs/>
                                  <w:sz w:val="18"/>
                                  <w:szCs w:val="18"/>
                                </w:rPr>
                              </w:pPr>
                              <w:r>
                                <w:rPr>
                                  <w:b/>
                                  <w:bCs/>
                                  <w:sz w:val="18"/>
                                  <w:szCs w:val="18"/>
                                </w:rPr>
                                <w:t>Acidification and coagulation</w:t>
                              </w:r>
                            </w:p>
                          </w:txbxContent>
                        </wps:txbx>
                        <wps:bodyPr rot="0" vert="horz" wrap="square" lIns="18000" tIns="10800" rIns="18000" bIns="10800" anchor="t" anchorCtr="0" upright="1">
                          <a:noAutofit/>
                        </wps:bodyPr>
                      </wps:wsp>
                      <wps:wsp>
                        <wps:cNvPr id="4222" name="Text Box 72"/>
                        <wps:cNvSpPr txBox="1">
                          <a:spLocks noChangeArrowheads="1"/>
                        </wps:cNvSpPr>
                        <wps:spPr bwMode="auto">
                          <a:xfrm>
                            <a:off x="4907" y="6878"/>
                            <a:ext cx="2923" cy="333"/>
                          </a:xfrm>
                          <a:prstGeom prst="rect">
                            <a:avLst/>
                          </a:prstGeom>
                          <a:solidFill>
                            <a:srgbClr val="FFFFFF"/>
                          </a:solidFill>
                          <a:ln w="9525">
                            <a:solidFill>
                              <a:srgbClr val="000000"/>
                            </a:solidFill>
                            <a:miter lim="800000"/>
                            <a:headEnd/>
                            <a:tailEnd/>
                          </a:ln>
                        </wps:spPr>
                        <wps:txbx>
                          <w:txbxContent>
                            <w:p w:rsidR="008A7D3F" w:rsidRDefault="008A7D3F" w:rsidP="00044E4D">
                              <w:pPr>
                                <w:jc w:val="center"/>
                                <w:rPr>
                                  <w:b/>
                                  <w:bCs/>
                                  <w:sz w:val="18"/>
                                  <w:szCs w:val="18"/>
                                </w:rPr>
                              </w:pPr>
                              <w:r>
                                <w:rPr>
                                  <w:b/>
                                  <w:bCs/>
                                  <w:sz w:val="18"/>
                                  <w:szCs w:val="18"/>
                                </w:rPr>
                                <w:t>Cutting of curd</w:t>
                              </w:r>
                            </w:p>
                          </w:txbxContent>
                        </wps:txbx>
                        <wps:bodyPr rot="0" vert="horz" wrap="square" lIns="18000" tIns="10800" rIns="18000" bIns="10800" anchor="t" anchorCtr="0" upright="1">
                          <a:noAutofit/>
                        </wps:bodyPr>
                      </wps:wsp>
                      <wps:wsp>
                        <wps:cNvPr id="4223" name="Text Box 73"/>
                        <wps:cNvSpPr txBox="1">
                          <a:spLocks noChangeArrowheads="1"/>
                        </wps:cNvSpPr>
                        <wps:spPr bwMode="auto">
                          <a:xfrm>
                            <a:off x="8945" y="7782"/>
                            <a:ext cx="1679" cy="321"/>
                          </a:xfrm>
                          <a:prstGeom prst="rect">
                            <a:avLst/>
                          </a:prstGeom>
                          <a:solidFill>
                            <a:srgbClr val="FFFFFF"/>
                          </a:solidFill>
                          <a:ln w="9525">
                            <a:solidFill>
                              <a:srgbClr val="000000"/>
                            </a:solidFill>
                            <a:miter lim="800000"/>
                            <a:headEnd/>
                            <a:tailEnd/>
                          </a:ln>
                        </wps:spPr>
                        <wps:txbx>
                          <w:txbxContent>
                            <w:p w:rsidR="008A7D3F" w:rsidRDefault="008A7D3F" w:rsidP="00044E4D">
                              <w:pPr>
                                <w:jc w:val="center"/>
                                <w:rPr>
                                  <w:rFonts w:cs="Arial"/>
                                  <w:b/>
                                  <w:bCs/>
                                  <w:sz w:val="18"/>
                                </w:rPr>
                              </w:pPr>
                              <w:r>
                                <w:rPr>
                                  <w:rFonts w:cs="Arial"/>
                                  <w:b/>
                                  <w:bCs/>
                                  <w:sz w:val="18"/>
                                </w:rPr>
                                <w:t>Drainage of whey</w:t>
                              </w:r>
                            </w:p>
                          </w:txbxContent>
                        </wps:txbx>
                        <wps:bodyPr rot="0" vert="horz" wrap="square" lIns="18000" tIns="10800" rIns="18000" bIns="10800" anchor="t" anchorCtr="0" upright="1">
                          <a:noAutofit/>
                        </wps:bodyPr>
                      </wps:wsp>
                      <wps:wsp>
                        <wps:cNvPr id="4224" name="Text Box 74"/>
                        <wps:cNvSpPr txBox="1">
                          <a:spLocks noChangeArrowheads="1"/>
                        </wps:cNvSpPr>
                        <wps:spPr bwMode="auto">
                          <a:xfrm>
                            <a:off x="4901" y="10918"/>
                            <a:ext cx="2966" cy="430"/>
                          </a:xfrm>
                          <a:prstGeom prst="rect">
                            <a:avLst/>
                          </a:prstGeom>
                          <a:solidFill>
                            <a:srgbClr val="FFFFFF"/>
                          </a:solidFill>
                          <a:ln w="9525">
                            <a:solidFill>
                              <a:srgbClr val="000000"/>
                            </a:solidFill>
                            <a:miter lim="800000"/>
                            <a:headEnd/>
                            <a:tailEnd/>
                          </a:ln>
                        </wps:spPr>
                        <wps:txbx>
                          <w:txbxContent>
                            <w:p w:rsidR="008A7D3F" w:rsidRDefault="008A7D3F" w:rsidP="00044E4D">
                              <w:pPr>
                                <w:jc w:val="center"/>
                                <w:rPr>
                                  <w:rFonts w:cs="Arial"/>
                                  <w:b/>
                                  <w:bCs/>
                                  <w:sz w:val="18"/>
                                </w:rPr>
                              </w:pPr>
                              <w:r>
                                <w:rPr>
                                  <w:rFonts w:cs="Arial"/>
                                  <w:b/>
                                  <w:bCs/>
                                  <w:sz w:val="18"/>
                                </w:rPr>
                                <w:t>Packaging, Storage, Distribution</w:t>
                              </w:r>
                            </w:p>
                          </w:txbxContent>
                        </wps:txbx>
                        <wps:bodyPr rot="0" vert="horz" wrap="square" lIns="18000" tIns="10800" rIns="18000" bIns="10800" anchor="t" anchorCtr="0" upright="1">
                          <a:noAutofit/>
                        </wps:bodyPr>
                      </wps:wsp>
                      <wps:wsp>
                        <wps:cNvPr id="4225" name="Text Box 75"/>
                        <wps:cNvSpPr txBox="1">
                          <a:spLocks noChangeArrowheads="1"/>
                        </wps:cNvSpPr>
                        <wps:spPr bwMode="auto">
                          <a:xfrm>
                            <a:off x="4907" y="9612"/>
                            <a:ext cx="2924" cy="291"/>
                          </a:xfrm>
                          <a:prstGeom prst="rect">
                            <a:avLst/>
                          </a:prstGeom>
                          <a:solidFill>
                            <a:srgbClr val="FFFFFF"/>
                          </a:solidFill>
                          <a:ln w="9525">
                            <a:solidFill>
                              <a:srgbClr val="000000"/>
                            </a:solidFill>
                            <a:miter lim="800000"/>
                            <a:headEnd/>
                            <a:tailEnd/>
                          </a:ln>
                        </wps:spPr>
                        <wps:txbx>
                          <w:txbxContent>
                            <w:p w:rsidR="008A7D3F" w:rsidRDefault="008A7D3F" w:rsidP="00044E4D">
                              <w:pPr>
                                <w:jc w:val="center"/>
                                <w:rPr>
                                  <w:rFonts w:cs="Arial"/>
                                  <w:b/>
                                  <w:bCs/>
                                  <w:sz w:val="18"/>
                                </w:rPr>
                              </w:pPr>
                              <w:r>
                                <w:rPr>
                                  <w:rFonts w:cs="Arial"/>
                                  <w:b/>
                                  <w:bCs/>
                                  <w:sz w:val="18"/>
                                </w:rPr>
                                <w:t>Packaging</w:t>
                              </w:r>
                            </w:p>
                          </w:txbxContent>
                        </wps:txbx>
                        <wps:bodyPr rot="0" vert="horz" wrap="square" lIns="18000" tIns="10800" rIns="18000" bIns="10800" anchor="t" anchorCtr="0" upright="1">
                          <a:noAutofit/>
                        </wps:bodyPr>
                      </wps:wsp>
                      <wps:wsp>
                        <wps:cNvPr id="4226" name="Line 76"/>
                        <wps:cNvCnPr>
                          <a:stCxn id="4219" idx="2"/>
                          <a:endCxn id="4221" idx="0"/>
                        </wps:cNvCnPr>
                        <wps:spPr bwMode="auto">
                          <a:xfrm>
                            <a:off x="6369" y="5232"/>
                            <a:ext cx="0" cy="9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7" name="Line 77"/>
                        <wps:cNvCnPr/>
                        <wps:spPr bwMode="auto">
                          <a:xfrm>
                            <a:off x="6344" y="6565"/>
                            <a:ext cx="0" cy="2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8" name="Line 78"/>
                        <wps:cNvCnPr/>
                        <wps:spPr bwMode="auto">
                          <a:xfrm>
                            <a:off x="6344" y="7229"/>
                            <a:ext cx="0" cy="3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9" name="Line 79"/>
                        <wps:cNvCnPr/>
                        <wps:spPr bwMode="auto">
                          <a:xfrm>
                            <a:off x="4537" y="5614"/>
                            <a:ext cx="18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0" name="Text Box 80"/>
                        <wps:cNvSpPr txBox="1">
                          <a:spLocks noChangeArrowheads="1"/>
                        </wps:cNvSpPr>
                        <wps:spPr bwMode="auto">
                          <a:xfrm>
                            <a:off x="4914" y="4013"/>
                            <a:ext cx="2909" cy="417"/>
                          </a:xfrm>
                          <a:prstGeom prst="rect">
                            <a:avLst/>
                          </a:prstGeom>
                          <a:solidFill>
                            <a:srgbClr val="FFFFFF"/>
                          </a:solidFill>
                          <a:ln w="9525">
                            <a:solidFill>
                              <a:srgbClr val="000000"/>
                            </a:solidFill>
                            <a:miter lim="800000"/>
                            <a:headEnd/>
                            <a:tailEnd/>
                          </a:ln>
                        </wps:spPr>
                        <wps:txbx>
                          <w:txbxContent>
                            <w:p w:rsidR="008A7D3F" w:rsidRDefault="008A7D3F" w:rsidP="00044E4D">
                              <w:pPr>
                                <w:jc w:val="center"/>
                                <w:rPr>
                                  <w:rFonts w:cs="Arial"/>
                                  <w:b/>
                                  <w:bCs/>
                                  <w:sz w:val="18"/>
                                </w:rPr>
                              </w:pPr>
                              <w:r>
                                <w:rPr>
                                  <w:rFonts w:cs="Arial"/>
                                  <w:b/>
                                  <w:bCs/>
                                  <w:sz w:val="18"/>
                                </w:rPr>
                                <w:t>Primary production of milk</w:t>
                              </w:r>
                            </w:p>
                          </w:txbxContent>
                        </wps:txbx>
                        <wps:bodyPr rot="0" vert="horz" wrap="square" lIns="18000" tIns="10800" rIns="18000" bIns="10800" anchor="t" anchorCtr="0" upright="1">
                          <a:noAutofit/>
                        </wps:bodyPr>
                      </wps:wsp>
                      <wps:wsp>
                        <wps:cNvPr id="4231" name="Text Box 81"/>
                        <wps:cNvSpPr txBox="1">
                          <a:spLocks noChangeArrowheads="1"/>
                        </wps:cNvSpPr>
                        <wps:spPr bwMode="auto">
                          <a:xfrm>
                            <a:off x="4943" y="10219"/>
                            <a:ext cx="2924" cy="291"/>
                          </a:xfrm>
                          <a:prstGeom prst="rect">
                            <a:avLst/>
                          </a:prstGeom>
                          <a:solidFill>
                            <a:srgbClr val="FFFFFF"/>
                          </a:solidFill>
                          <a:ln w="9525">
                            <a:solidFill>
                              <a:srgbClr val="000000"/>
                            </a:solidFill>
                            <a:miter lim="800000"/>
                            <a:headEnd/>
                            <a:tailEnd/>
                          </a:ln>
                        </wps:spPr>
                        <wps:txbx>
                          <w:txbxContent>
                            <w:p w:rsidR="008A7D3F" w:rsidRDefault="008A7D3F" w:rsidP="00044E4D">
                              <w:pPr>
                                <w:jc w:val="center"/>
                                <w:rPr>
                                  <w:rFonts w:cs="Arial"/>
                                  <w:b/>
                                  <w:bCs/>
                                  <w:sz w:val="18"/>
                                </w:rPr>
                              </w:pPr>
                              <w:r>
                                <w:rPr>
                                  <w:rFonts w:cs="Arial"/>
                                  <w:b/>
                                  <w:bCs/>
                                  <w:sz w:val="18"/>
                                </w:rPr>
                                <w:t>Ripening/maturation</w:t>
                              </w:r>
                            </w:p>
                          </w:txbxContent>
                        </wps:txbx>
                        <wps:bodyPr rot="0" vert="horz" wrap="square" lIns="18000" tIns="10800" rIns="18000" bIns="10800" anchor="t" anchorCtr="0" upright="1">
                          <a:noAutofit/>
                        </wps:bodyPr>
                      </wps:wsp>
                      <wps:wsp>
                        <wps:cNvPr id="4232" name="Line 82"/>
                        <wps:cNvCnPr/>
                        <wps:spPr bwMode="auto">
                          <a:xfrm>
                            <a:off x="6375" y="7923"/>
                            <a:ext cx="258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3" name="Line 83"/>
                        <wps:cNvCnPr/>
                        <wps:spPr bwMode="auto">
                          <a:xfrm>
                            <a:off x="6381" y="9887"/>
                            <a:ext cx="1" cy="3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4" name="Line 84"/>
                        <wps:cNvCnPr/>
                        <wps:spPr bwMode="auto">
                          <a:xfrm>
                            <a:off x="6382" y="10500"/>
                            <a:ext cx="0" cy="3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5" name="Text Box 85"/>
                        <wps:cNvSpPr txBox="1">
                          <a:spLocks noChangeArrowheads="1"/>
                        </wps:cNvSpPr>
                        <wps:spPr bwMode="auto">
                          <a:xfrm>
                            <a:off x="4951" y="8152"/>
                            <a:ext cx="2910" cy="291"/>
                          </a:xfrm>
                          <a:prstGeom prst="rect">
                            <a:avLst/>
                          </a:prstGeom>
                          <a:solidFill>
                            <a:srgbClr val="FFFFFF"/>
                          </a:solidFill>
                          <a:ln w="9525">
                            <a:solidFill>
                              <a:srgbClr val="000000"/>
                            </a:solidFill>
                            <a:miter lim="800000"/>
                            <a:headEnd/>
                            <a:tailEnd/>
                          </a:ln>
                        </wps:spPr>
                        <wps:txbx>
                          <w:txbxContent>
                            <w:p w:rsidR="008A7D3F" w:rsidRDefault="008A7D3F" w:rsidP="00044E4D">
                              <w:pPr>
                                <w:jc w:val="center"/>
                                <w:rPr>
                                  <w:rFonts w:cs="Arial"/>
                                  <w:b/>
                                  <w:bCs/>
                                  <w:sz w:val="18"/>
                                </w:rPr>
                              </w:pPr>
                              <w:r>
                                <w:rPr>
                                  <w:rFonts w:cs="Arial"/>
                                  <w:b/>
                                  <w:bCs/>
                                  <w:sz w:val="18"/>
                                </w:rPr>
                                <w:t>Milling/Hooping/Pressing</w:t>
                              </w:r>
                            </w:p>
                          </w:txbxContent>
                        </wps:txbx>
                        <wps:bodyPr rot="0" vert="horz" wrap="square" lIns="18000" tIns="10800" rIns="18000" bIns="10800" anchor="t" anchorCtr="0" upright="1">
                          <a:noAutofit/>
                        </wps:bodyPr>
                      </wps:wsp>
                      <wps:wsp>
                        <wps:cNvPr id="4236" name="Text Box 86"/>
                        <wps:cNvSpPr txBox="1">
                          <a:spLocks noChangeArrowheads="1"/>
                        </wps:cNvSpPr>
                        <wps:spPr bwMode="auto">
                          <a:xfrm>
                            <a:off x="4951" y="7504"/>
                            <a:ext cx="2910" cy="291"/>
                          </a:xfrm>
                          <a:prstGeom prst="rect">
                            <a:avLst/>
                          </a:prstGeom>
                          <a:solidFill>
                            <a:srgbClr val="FFFFFF"/>
                          </a:solidFill>
                          <a:ln w="9525">
                            <a:solidFill>
                              <a:srgbClr val="000000"/>
                            </a:solidFill>
                            <a:miter lim="800000"/>
                            <a:headEnd/>
                            <a:tailEnd/>
                          </a:ln>
                        </wps:spPr>
                        <wps:txbx>
                          <w:txbxContent>
                            <w:p w:rsidR="008A7D3F" w:rsidRDefault="008A7D3F" w:rsidP="00044E4D">
                              <w:pPr>
                                <w:jc w:val="center"/>
                                <w:rPr>
                                  <w:rFonts w:cs="Arial"/>
                                  <w:b/>
                                  <w:bCs/>
                                  <w:sz w:val="18"/>
                                </w:rPr>
                              </w:pPr>
                              <w:r>
                                <w:rPr>
                                  <w:rFonts w:cs="Arial"/>
                                  <w:b/>
                                  <w:bCs/>
                                  <w:sz w:val="18"/>
                                </w:rPr>
                                <w:t>Stirring/cooking</w:t>
                              </w:r>
                            </w:p>
                          </w:txbxContent>
                        </wps:txbx>
                        <wps:bodyPr rot="0" vert="horz" wrap="square" lIns="18000" tIns="10800" rIns="18000" bIns="10800" anchor="t" anchorCtr="0" upright="1">
                          <a:noAutofit/>
                        </wps:bodyPr>
                      </wps:wsp>
                      <wps:wsp>
                        <wps:cNvPr id="4237" name="Text Box 87"/>
                        <wps:cNvSpPr txBox="1">
                          <a:spLocks noChangeArrowheads="1"/>
                        </wps:cNvSpPr>
                        <wps:spPr bwMode="auto">
                          <a:xfrm>
                            <a:off x="4951" y="8871"/>
                            <a:ext cx="2910" cy="291"/>
                          </a:xfrm>
                          <a:prstGeom prst="rect">
                            <a:avLst/>
                          </a:prstGeom>
                          <a:solidFill>
                            <a:srgbClr val="FFFFFF"/>
                          </a:solidFill>
                          <a:ln w="9525">
                            <a:solidFill>
                              <a:srgbClr val="000000"/>
                            </a:solidFill>
                            <a:miter lim="800000"/>
                            <a:headEnd/>
                            <a:tailEnd/>
                          </a:ln>
                        </wps:spPr>
                        <wps:txbx>
                          <w:txbxContent>
                            <w:p w:rsidR="008A7D3F" w:rsidRDefault="008A7D3F" w:rsidP="00044E4D">
                              <w:pPr>
                                <w:jc w:val="center"/>
                                <w:rPr>
                                  <w:rFonts w:cs="Arial"/>
                                  <w:b/>
                                  <w:bCs/>
                                  <w:sz w:val="18"/>
                                </w:rPr>
                              </w:pPr>
                              <w:r>
                                <w:rPr>
                                  <w:rFonts w:cs="Arial"/>
                                  <w:b/>
                                  <w:bCs/>
                                  <w:sz w:val="18"/>
                                </w:rPr>
                                <w:t>Dry/Brine salting</w:t>
                              </w:r>
                            </w:p>
                          </w:txbxContent>
                        </wps:txbx>
                        <wps:bodyPr rot="0" vert="horz" wrap="square" lIns="18000" tIns="10800" rIns="18000" bIns="10800" anchor="t" anchorCtr="0" upright="1">
                          <a:noAutofit/>
                        </wps:bodyPr>
                      </wps:wsp>
                      <wps:wsp>
                        <wps:cNvPr id="4238" name="Line 88"/>
                        <wps:cNvCnPr/>
                        <wps:spPr bwMode="auto">
                          <a:xfrm>
                            <a:off x="6381" y="7796"/>
                            <a:ext cx="0" cy="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9" name="Line 89"/>
                        <wps:cNvCnPr/>
                        <wps:spPr bwMode="auto">
                          <a:xfrm>
                            <a:off x="6381" y="8425"/>
                            <a:ext cx="0" cy="4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0" name="Line 90"/>
                        <wps:cNvCnPr/>
                        <wps:spPr bwMode="auto">
                          <a:xfrm>
                            <a:off x="6381" y="9143"/>
                            <a:ext cx="0" cy="4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1" name="Text Box 91"/>
                        <wps:cNvSpPr txBox="1">
                          <a:spLocks noChangeArrowheads="1"/>
                        </wps:cNvSpPr>
                        <wps:spPr bwMode="auto">
                          <a:xfrm>
                            <a:off x="8982" y="8439"/>
                            <a:ext cx="1679" cy="336"/>
                          </a:xfrm>
                          <a:prstGeom prst="rect">
                            <a:avLst/>
                          </a:prstGeom>
                          <a:solidFill>
                            <a:srgbClr val="FFFFFF"/>
                          </a:solidFill>
                          <a:ln w="9525">
                            <a:solidFill>
                              <a:srgbClr val="000000"/>
                            </a:solidFill>
                            <a:miter lim="800000"/>
                            <a:headEnd/>
                            <a:tailEnd/>
                          </a:ln>
                        </wps:spPr>
                        <wps:txbx>
                          <w:txbxContent>
                            <w:p w:rsidR="008A7D3F" w:rsidRDefault="008A7D3F" w:rsidP="00044E4D">
                              <w:pPr>
                                <w:jc w:val="center"/>
                                <w:rPr>
                                  <w:rFonts w:cs="Arial"/>
                                  <w:b/>
                                  <w:bCs/>
                                  <w:sz w:val="18"/>
                                </w:rPr>
                              </w:pPr>
                              <w:r>
                                <w:rPr>
                                  <w:rFonts w:cs="Arial"/>
                                  <w:b/>
                                  <w:bCs/>
                                  <w:sz w:val="18"/>
                                </w:rPr>
                                <w:t>Drainage of whey</w:t>
                              </w:r>
                            </w:p>
                          </w:txbxContent>
                        </wps:txbx>
                        <wps:bodyPr rot="0" vert="horz" wrap="square" lIns="18000" tIns="10800" rIns="18000" bIns="10800" anchor="t" anchorCtr="0" upright="1">
                          <a:noAutofit/>
                        </wps:bodyPr>
                      </wps:wsp>
                      <wps:wsp>
                        <wps:cNvPr id="4242" name="Line 92"/>
                        <wps:cNvCnPr/>
                        <wps:spPr bwMode="auto">
                          <a:xfrm flipV="1">
                            <a:off x="6386" y="8589"/>
                            <a:ext cx="26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3" name="Line 93"/>
                        <wps:cNvCnPr>
                          <a:stCxn id="4230" idx="2"/>
                          <a:endCxn id="4219" idx="0"/>
                        </wps:cNvCnPr>
                        <wps:spPr bwMode="auto">
                          <a:xfrm>
                            <a:off x="6369" y="4430"/>
                            <a:ext cx="0" cy="4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4" name="Text Box 94"/>
                        <wps:cNvSpPr txBox="1">
                          <a:spLocks noChangeArrowheads="1"/>
                        </wps:cNvSpPr>
                        <wps:spPr bwMode="auto">
                          <a:xfrm>
                            <a:off x="9196" y="5467"/>
                            <a:ext cx="1526" cy="536"/>
                          </a:xfrm>
                          <a:prstGeom prst="rect">
                            <a:avLst/>
                          </a:prstGeom>
                          <a:solidFill>
                            <a:srgbClr val="FFFFFF"/>
                          </a:solidFill>
                          <a:ln w="9525">
                            <a:solidFill>
                              <a:srgbClr val="000000"/>
                            </a:solidFill>
                            <a:miter lim="800000"/>
                            <a:headEnd/>
                            <a:tailEnd/>
                          </a:ln>
                        </wps:spPr>
                        <wps:txbx>
                          <w:txbxContent>
                            <w:p w:rsidR="008A7D3F" w:rsidRDefault="008A7D3F" w:rsidP="00044E4D">
                              <w:pPr>
                                <w:jc w:val="center"/>
                                <w:rPr>
                                  <w:rFonts w:cs="Arial"/>
                                  <w:b/>
                                  <w:bCs/>
                                  <w:sz w:val="18"/>
                                </w:rPr>
                              </w:pPr>
                              <w:r>
                                <w:rPr>
                                  <w:rFonts w:cs="Arial"/>
                                  <w:b/>
                                  <w:bCs/>
                                  <w:sz w:val="18"/>
                                </w:rPr>
                                <w:t>Acid coagulated fresh cheese</w:t>
                              </w:r>
                            </w:p>
                          </w:txbxContent>
                        </wps:txbx>
                        <wps:bodyPr rot="0" vert="horz" wrap="square" lIns="18000" tIns="10800" rIns="18000" bIns="10800" anchor="t" anchorCtr="0" upright="1">
                          <a:noAutofit/>
                        </wps:bodyPr>
                      </wps:wsp>
                      <wps:wsp>
                        <wps:cNvPr id="4245" name="Line 95"/>
                        <wps:cNvCnPr/>
                        <wps:spPr bwMode="auto">
                          <a:xfrm flipV="1">
                            <a:off x="7844" y="4997"/>
                            <a:ext cx="2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6" name="Line 96"/>
                        <wps:cNvCnPr/>
                        <wps:spPr bwMode="auto">
                          <a:xfrm flipH="1">
                            <a:off x="7815" y="6377"/>
                            <a:ext cx="216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7" name="Line 97"/>
                        <wps:cNvCnPr>
                          <a:endCxn id="4244" idx="0"/>
                        </wps:cNvCnPr>
                        <wps:spPr bwMode="auto">
                          <a:xfrm>
                            <a:off x="9959" y="4997"/>
                            <a:ext cx="0" cy="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8" name="Line 98"/>
                        <wps:cNvCnPr/>
                        <wps:spPr bwMode="auto">
                          <a:xfrm>
                            <a:off x="9983" y="6014"/>
                            <a:ext cx="0" cy="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9" name="Text Box 99"/>
                        <wps:cNvSpPr txBox="1">
                          <a:spLocks noChangeArrowheads="1"/>
                        </wps:cNvSpPr>
                        <wps:spPr bwMode="auto">
                          <a:xfrm>
                            <a:off x="2789" y="9263"/>
                            <a:ext cx="1700" cy="1072"/>
                          </a:xfrm>
                          <a:prstGeom prst="rect">
                            <a:avLst/>
                          </a:prstGeom>
                          <a:solidFill>
                            <a:srgbClr val="FFFFFF"/>
                          </a:solidFill>
                          <a:ln w="9525">
                            <a:solidFill>
                              <a:srgbClr val="000000"/>
                            </a:solidFill>
                            <a:miter lim="800000"/>
                            <a:headEnd/>
                            <a:tailEnd/>
                          </a:ln>
                        </wps:spPr>
                        <wps:txbx>
                          <w:txbxContent>
                            <w:p w:rsidR="008A7D3F" w:rsidRDefault="008A7D3F" w:rsidP="00044E4D">
                              <w:pPr>
                                <w:rPr>
                                  <w:rFonts w:cs="Arial"/>
                                  <w:b/>
                                  <w:bCs/>
                                  <w:sz w:val="18"/>
                                  <w:u w:val="single"/>
                                </w:rPr>
                              </w:pPr>
                              <w:r>
                                <w:rPr>
                                  <w:rFonts w:cs="Arial"/>
                                  <w:b/>
                                  <w:bCs/>
                                  <w:sz w:val="18"/>
                                  <w:u w:val="single"/>
                                </w:rPr>
                                <w:t>Other treatments:</w:t>
                              </w:r>
                            </w:p>
                            <w:p w:rsidR="008A7D3F" w:rsidRPr="00770925" w:rsidRDefault="008A7D3F" w:rsidP="00044E4D">
                              <w:pPr>
                                <w:rPr>
                                  <w:rFonts w:cs="Arial"/>
                                  <w:sz w:val="16"/>
                                  <w:szCs w:val="16"/>
                                </w:rPr>
                              </w:pPr>
                              <w:r w:rsidRPr="00770925">
                                <w:rPr>
                                  <w:rFonts w:cs="Arial"/>
                                  <w:sz w:val="16"/>
                                  <w:szCs w:val="16"/>
                                </w:rPr>
                                <w:t>Surface treatments</w:t>
                              </w:r>
                            </w:p>
                            <w:p w:rsidR="008A7D3F" w:rsidRPr="00770925" w:rsidRDefault="008A7D3F" w:rsidP="00044E4D">
                              <w:pPr>
                                <w:rPr>
                                  <w:rFonts w:cs="Arial"/>
                                  <w:sz w:val="16"/>
                                  <w:szCs w:val="16"/>
                                </w:rPr>
                              </w:pPr>
                              <w:r w:rsidRPr="00770925">
                                <w:rPr>
                                  <w:rFonts w:cs="Arial"/>
                                  <w:sz w:val="16"/>
                                  <w:szCs w:val="16"/>
                                </w:rPr>
                                <w:t>Needling</w:t>
                              </w:r>
                            </w:p>
                            <w:p w:rsidR="008A7D3F" w:rsidRPr="00770925" w:rsidRDefault="008A7D3F" w:rsidP="00044E4D">
                              <w:pPr>
                                <w:rPr>
                                  <w:rFonts w:cs="Arial"/>
                                  <w:sz w:val="16"/>
                                  <w:szCs w:val="16"/>
                                </w:rPr>
                              </w:pPr>
                              <w:r w:rsidRPr="00770925">
                                <w:rPr>
                                  <w:rFonts w:cs="Arial"/>
                                  <w:sz w:val="16"/>
                                  <w:szCs w:val="16"/>
                                </w:rPr>
                                <w:t>Waxing</w:t>
                              </w:r>
                            </w:p>
                            <w:p w:rsidR="008A7D3F" w:rsidRPr="00770925" w:rsidRDefault="008A7D3F" w:rsidP="00044E4D">
                              <w:pPr>
                                <w:rPr>
                                  <w:sz w:val="16"/>
                                  <w:szCs w:val="16"/>
                                </w:rPr>
                              </w:pPr>
                              <w:r w:rsidRPr="00770925">
                                <w:rPr>
                                  <w:rFonts w:cs="Arial"/>
                                  <w:sz w:val="16"/>
                                  <w:szCs w:val="16"/>
                                </w:rPr>
                                <w:t>Oiling</w:t>
                              </w:r>
                            </w:p>
                          </w:txbxContent>
                        </wps:txbx>
                        <wps:bodyPr rot="0" vert="horz" wrap="square" lIns="18000" tIns="10800" rIns="18000" bIns="10800" anchor="t" anchorCtr="0" upright="1">
                          <a:noAutofit/>
                        </wps:bodyPr>
                      </wps:wsp>
                      <wps:wsp>
                        <wps:cNvPr id="4250" name="Line 100"/>
                        <wps:cNvCnPr/>
                        <wps:spPr bwMode="auto">
                          <a:xfrm>
                            <a:off x="4489" y="9342"/>
                            <a:ext cx="186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51" name="Line 101"/>
                        <wps:cNvCnPr/>
                        <wps:spPr bwMode="auto">
                          <a:xfrm>
                            <a:off x="4489" y="10297"/>
                            <a:ext cx="43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218" o:spid="_x0000_s1035" style="position:absolute;margin-left:7.5pt;margin-top:.75pt;width:396.9pt;height:366.75pt;z-index:251683840" coordorigin="2784,4013" coordsize="7938,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">
                <v:shape id="Text Box 69" o:spid="_x0000_s1036" type="#_x0000_t202" style="position:absolute;left:4914;top:4834;width:29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hUPMYA&#10;AADdAAAADwAAAGRycy9kb3ducmV2LnhtbESPT2vCQBTE7wW/w/KE3urGWKpGV5GCtLcS/yDentln&#10;Esy+TXe3Mf323UKhx2FmfsMs171pREfO15YVjEcJCOLC6ppLBYf99mkGwgdkjY1lUvBNHtarwcMS&#10;M23vnFO3C6WIEPYZKqhCaDMpfVGRQT+yLXH0rtYZDFG6UmqH9wg3jUyT5EUarDkuVNjSa0XFbfdl&#10;FEwO3dRfjjm6z2tu9+f8Lf3QJ6Ueh/1mASJQH/7Df+13reA5Hc/h901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hUPMYAAADdAAAADwAAAAAAAAAAAAAAAACYAgAAZHJz&#10;L2Rvd25yZXYueG1sUEsFBgAAAAAEAAQA9QAAAIsDAAAAAA==&#10;">
                  <v:textbox inset=".5mm,.3mm,.5mm,.3mm">
                    <w:txbxContent>
                      <w:p w:rsidR="008A7D3F" w:rsidRDefault="008A7D3F" w:rsidP="00044E4D">
                        <w:pPr>
                          <w:jc w:val="center"/>
                          <w:rPr>
                            <w:rFonts w:cs="Arial"/>
                            <w:b/>
                            <w:bCs/>
                            <w:sz w:val="18"/>
                          </w:rPr>
                        </w:pPr>
                        <w:r>
                          <w:rPr>
                            <w:rFonts w:cs="Arial"/>
                            <w:b/>
                            <w:bCs/>
                            <w:sz w:val="18"/>
                          </w:rPr>
                          <w:t>Raw milk receival</w:t>
                        </w:r>
                      </w:p>
                    </w:txbxContent>
                  </v:textbox>
                </v:shape>
                <v:shape id="Text Box 70" o:spid="_x0000_s1037" type="#_x0000_t202" style="position:absolute;left:2784;top:5218;width:1752;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43HMMA&#10;AADdAAAADwAAAGRycy9kb3ducmV2LnhtbERPz2vCMBS+C/sfwht403RVttGZliGI3qTqGLu9Nc+2&#10;rHmpSazdf78cBh4/vt+rYjSdGMj51rKCp3kCgriyuuVawem4mb2C8AFZY2eZFPyShyJ/mKww0/bG&#10;JQ2HUIsYwj5DBU0IfSalrxoy6Oe2J47c2TqDIUJXS+3wFsNNJ9MkeZYGW44NDfa0bqj6OVyNgsVp&#10;ePHfHyW6y7m0x69ym+71p1LTx/H9DUSgMdzF/+6dVrBM07g/volP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43HMMAAADdAAAADwAAAAAAAAAAAAAAAACYAgAAZHJzL2Rv&#10;d25yZXYueG1sUEsFBgAAAAAEAAQA9QAAAIgDAAAAAA==&#10;">
                  <v:textbox inset=".5mm,.3mm,.5mm,.3mm">
                    <w:txbxContent>
                      <w:p w:rsidR="008A7D3F" w:rsidRDefault="008A7D3F" w:rsidP="00044E4D">
                        <w:pPr>
                          <w:rPr>
                            <w:rFonts w:cs="Arial"/>
                            <w:b/>
                            <w:bCs/>
                            <w:sz w:val="18"/>
                            <w:u w:val="single"/>
                          </w:rPr>
                        </w:pPr>
                        <w:r>
                          <w:rPr>
                            <w:rFonts w:cs="Arial"/>
                            <w:b/>
                            <w:bCs/>
                            <w:sz w:val="18"/>
                            <w:u w:val="single"/>
                          </w:rPr>
                          <w:t>Additions:</w:t>
                        </w:r>
                      </w:p>
                      <w:p w:rsidR="008A7D3F" w:rsidRPr="00770925" w:rsidRDefault="008A7D3F" w:rsidP="00044E4D">
                        <w:pPr>
                          <w:rPr>
                            <w:rFonts w:cs="Arial"/>
                            <w:sz w:val="16"/>
                            <w:szCs w:val="16"/>
                          </w:rPr>
                        </w:pPr>
                        <w:r w:rsidRPr="00770925">
                          <w:rPr>
                            <w:rFonts w:cs="Arial"/>
                            <w:sz w:val="16"/>
                            <w:szCs w:val="16"/>
                          </w:rPr>
                          <w:t>Starter culture</w:t>
                        </w:r>
                      </w:p>
                      <w:p w:rsidR="008A7D3F" w:rsidRPr="00770925" w:rsidRDefault="008A7D3F" w:rsidP="00044E4D">
                        <w:pPr>
                          <w:rPr>
                            <w:rFonts w:cs="Arial"/>
                            <w:sz w:val="16"/>
                            <w:szCs w:val="16"/>
                          </w:rPr>
                        </w:pPr>
                        <w:r w:rsidRPr="00770925">
                          <w:rPr>
                            <w:rFonts w:cs="Arial"/>
                            <w:sz w:val="16"/>
                            <w:szCs w:val="16"/>
                          </w:rPr>
                          <w:t>Calcium chloride</w:t>
                        </w:r>
                      </w:p>
                      <w:p w:rsidR="008A7D3F" w:rsidRDefault="008A7D3F" w:rsidP="00044E4D">
                        <w:pPr>
                          <w:rPr>
                            <w:rFonts w:cs="Arial"/>
                            <w:sz w:val="16"/>
                            <w:szCs w:val="16"/>
                          </w:rPr>
                        </w:pPr>
                        <w:r w:rsidRPr="00770925">
                          <w:rPr>
                            <w:rFonts w:cs="Arial"/>
                            <w:sz w:val="16"/>
                            <w:szCs w:val="16"/>
                          </w:rPr>
                          <w:t>Rennet</w:t>
                        </w:r>
                      </w:p>
                      <w:p w:rsidR="008A7D3F" w:rsidRPr="00770925" w:rsidRDefault="008A7D3F" w:rsidP="00044E4D">
                        <w:pPr>
                          <w:rPr>
                            <w:sz w:val="16"/>
                            <w:szCs w:val="16"/>
                          </w:rPr>
                        </w:pPr>
                        <w:r>
                          <w:rPr>
                            <w:rFonts w:cs="Arial"/>
                            <w:sz w:val="16"/>
                            <w:szCs w:val="16"/>
                          </w:rPr>
                          <w:t>Water</w:t>
                        </w:r>
                      </w:p>
                    </w:txbxContent>
                  </v:textbox>
                </v:shape>
                <v:shape id="Text Box 71" o:spid="_x0000_s1038" type="#_x0000_t202" style="position:absolute;left:4914;top:6198;width:2910;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KSh8YA&#10;AADdAAAADwAAAGRycy9kb3ducmV2LnhtbESPT2vCQBTE74LfYXlCb7oxlVpSVykFaW8l/qF4e2af&#10;SWj2bdzdxvjtXaHgcZiZ3zCLVW8a0ZHztWUF00kCgriwuuZSwW67Hr+C8AFZY2OZFFzJw2o5HCww&#10;0/bCOXWbUIoIYZ+hgiqENpPSFxUZ9BPbEkfvZJ3BEKUrpXZ4iXDTyDRJXqTBmuNChS19VFT8bv6M&#10;guddN/fHfY7ufMrt9pB/pt/6R6mnUf/+BiJQHx7h//aXVjBL0ync38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KSh8YAAADdAAAADwAAAAAAAAAAAAAAAACYAgAAZHJz&#10;L2Rvd25yZXYueG1sUEsFBgAAAAAEAAQA9QAAAIsDAAAAAA==&#10;">
                  <v:textbox inset=".5mm,.3mm,.5mm,.3mm">
                    <w:txbxContent>
                      <w:p w:rsidR="008A7D3F" w:rsidRDefault="008A7D3F" w:rsidP="00044E4D">
                        <w:pPr>
                          <w:jc w:val="center"/>
                          <w:rPr>
                            <w:b/>
                            <w:bCs/>
                            <w:sz w:val="18"/>
                            <w:szCs w:val="18"/>
                          </w:rPr>
                        </w:pPr>
                        <w:r>
                          <w:rPr>
                            <w:b/>
                            <w:bCs/>
                            <w:sz w:val="18"/>
                            <w:szCs w:val="18"/>
                          </w:rPr>
                          <w:t>Acidification and coagulation</w:t>
                        </w:r>
                      </w:p>
                    </w:txbxContent>
                  </v:textbox>
                </v:shape>
                <v:shape id="Text Box 72" o:spid="_x0000_s1039" type="#_x0000_t202" style="position:absolute;left:4907;top:6878;width:2923;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AM8MYA&#10;AADdAAAADwAAAGRycy9kb3ducmV2LnhtbESPzWrDMBCE74W8g9hAb41ctbTBjRJCIDS34PwQctta&#10;G9vUWjmS6rhvXxUKPQ4z8w0zWwy2FT350DjW8DjJQBCXzjRcaTjs1w9TECEiG2wdk4ZvCrCYj+5m&#10;mBt344L6XaxEgnDIUUMdY5dLGcqaLIaJ64iTd3HeYkzSV9J4vCW4baXKshdpseG0UGNHq5rKz92X&#10;1fB06F/Dx7FAf70Ubn8u3tXWnLS+Hw/LNxCRhvgf/mtvjIZnpRT8vk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AM8MYAAADdAAAADwAAAAAAAAAAAAAAAACYAgAAZHJz&#10;L2Rvd25yZXYueG1sUEsFBgAAAAAEAAQA9QAAAIsDAAAAAA==&#10;">
                  <v:textbox inset=".5mm,.3mm,.5mm,.3mm">
                    <w:txbxContent>
                      <w:p w:rsidR="008A7D3F" w:rsidRDefault="008A7D3F" w:rsidP="00044E4D">
                        <w:pPr>
                          <w:jc w:val="center"/>
                          <w:rPr>
                            <w:b/>
                            <w:bCs/>
                            <w:sz w:val="18"/>
                            <w:szCs w:val="18"/>
                          </w:rPr>
                        </w:pPr>
                        <w:r>
                          <w:rPr>
                            <w:b/>
                            <w:bCs/>
                            <w:sz w:val="18"/>
                            <w:szCs w:val="18"/>
                          </w:rPr>
                          <w:t>Cutting of curd</w:t>
                        </w:r>
                      </w:p>
                    </w:txbxContent>
                  </v:textbox>
                </v:shape>
                <v:shape id="Text Box 73" o:spid="_x0000_s1040" type="#_x0000_t202" style="position:absolute;left:8945;top:7782;width:1679;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pa8UA&#10;AADdAAAADwAAAGRycy9kb3ducmV2LnhtbESPQWvCQBSE7wX/w/IEb3VjlLakriKFUm8StRRvz+wz&#10;Cc2+TXfXGP+9KxQ8DjPzDTNf9qYRHTlfW1YwGScgiAuray4V7Hefz28gfEDW2FgmBVfysFwMnuaY&#10;aXvhnLptKEWEsM9QQRVCm0npi4oM+rFtiaN3ss5giNKVUju8RLhpZJokL9JgzXGhwpY+Kip+t2ej&#10;YLrvXv3xO0f3d8rt7pB/pRv9o9Ro2K/eQQTqwyP8315rBbM0ncL9TX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KlrxQAAAN0AAAAPAAAAAAAAAAAAAAAAAJgCAABkcnMv&#10;ZG93bnJldi54bWxQSwUGAAAAAAQABAD1AAAAigMAAAAA&#10;">
                  <v:textbox inset=".5mm,.3mm,.5mm,.3mm">
                    <w:txbxContent>
                      <w:p w:rsidR="008A7D3F" w:rsidRDefault="008A7D3F" w:rsidP="00044E4D">
                        <w:pPr>
                          <w:jc w:val="center"/>
                          <w:rPr>
                            <w:rFonts w:cs="Arial"/>
                            <w:b/>
                            <w:bCs/>
                            <w:sz w:val="18"/>
                          </w:rPr>
                        </w:pPr>
                        <w:r>
                          <w:rPr>
                            <w:rFonts w:cs="Arial"/>
                            <w:b/>
                            <w:bCs/>
                            <w:sz w:val="18"/>
                          </w:rPr>
                          <w:t>Drainage of whey</w:t>
                        </w:r>
                      </w:p>
                    </w:txbxContent>
                  </v:textbox>
                </v:shape>
                <v:shape id="Text Box 74" o:spid="_x0000_s1041" type="#_x0000_t202" style="position:absolute;left:4901;top:10918;width:2966;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UxH8YA&#10;AADdAAAADwAAAGRycy9kb3ducmV2LnhtbESPT2vCQBTE70K/w/IK3nTTKLWkrlIKorcS/1C8PbPP&#10;JDT7Nt1dY/rtXaHgcZiZ3zDzZW8a0ZHztWUFL+MEBHFhdc2lgv1uNXoD4QOyxsYyKfgjD8vF02CO&#10;mbZXzqnbhlJECPsMFVQhtJmUvqjIoB/bljh6Z+sMhihdKbXDa4SbRqZJ8ioN1hwXKmzps6LiZ3sx&#10;Cib7buZPhxzd7zm3u2O+Tr/0t1LD5/7jHUSgPjzC/+2NVjBN0ync38Qn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UxH8YAAADdAAAADwAAAAAAAAAAAAAAAACYAgAAZHJz&#10;L2Rvd25yZXYueG1sUEsFBgAAAAAEAAQA9QAAAIsDAAAAAA==&#10;">
                  <v:textbox inset=".5mm,.3mm,.5mm,.3mm">
                    <w:txbxContent>
                      <w:p w:rsidR="008A7D3F" w:rsidRDefault="008A7D3F" w:rsidP="00044E4D">
                        <w:pPr>
                          <w:jc w:val="center"/>
                          <w:rPr>
                            <w:rFonts w:cs="Arial"/>
                            <w:b/>
                            <w:bCs/>
                            <w:sz w:val="18"/>
                          </w:rPr>
                        </w:pPr>
                        <w:r>
                          <w:rPr>
                            <w:rFonts w:cs="Arial"/>
                            <w:b/>
                            <w:bCs/>
                            <w:sz w:val="18"/>
                          </w:rPr>
                          <w:t>Packaging, Storage, Distribution</w:t>
                        </w:r>
                      </w:p>
                    </w:txbxContent>
                  </v:textbox>
                </v:shape>
                <v:shape id="Text Box 75" o:spid="_x0000_s1042" type="#_x0000_t202" style="position:absolute;left:4907;top:9612;width:2924;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mUhMYA&#10;AADdAAAADwAAAGRycy9kb3ducmV2LnhtbESPT2vCQBTE74V+h+UVequbplYlukoplPYm8Q/i7Zl9&#10;JsHs23R3G+O37wqCx2FmfsPMFr1pREfO15YVvA4SEMSF1TWXCjbrr5cJCB+QNTaWScGFPCzmjw8z&#10;zLQ9c07dKpQiQthnqKAKoc2k9EVFBv3AtsTRO1pnMETpSqkdniPcNDJNkpE0WHNcqLClz4qK0+rP&#10;KHjbdGN/2Obofo+5Xe/z73Spd0o9P/UfUxCB+nAP39o/WsEwTd/h+iY+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mUhMYAAADdAAAADwAAAAAAAAAAAAAAAACYAgAAZHJz&#10;L2Rvd25yZXYueG1sUEsFBgAAAAAEAAQA9QAAAIsDAAAAAA==&#10;">
                  <v:textbox inset=".5mm,.3mm,.5mm,.3mm">
                    <w:txbxContent>
                      <w:p w:rsidR="008A7D3F" w:rsidRDefault="008A7D3F" w:rsidP="00044E4D">
                        <w:pPr>
                          <w:jc w:val="center"/>
                          <w:rPr>
                            <w:rFonts w:cs="Arial"/>
                            <w:b/>
                            <w:bCs/>
                            <w:sz w:val="18"/>
                          </w:rPr>
                        </w:pPr>
                        <w:r>
                          <w:rPr>
                            <w:rFonts w:cs="Arial"/>
                            <w:b/>
                            <w:bCs/>
                            <w:sz w:val="18"/>
                          </w:rPr>
                          <w:t>Packaging</w:t>
                        </w:r>
                      </w:p>
                    </w:txbxContent>
                  </v:textbox>
                </v:shape>
                <v:line id="Line 76" o:spid="_x0000_s1043" style="position:absolute;visibility:visible;mso-wrap-style:square" from="6369,5232" to="6369,6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iU0sYAAADdAAAADwAAAGRycy9kb3ducmV2LnhtbESPzWrDMBCE74G+g9hCbokcE/LjRAml&#10;ptBDWkhSet5YW8vUWhlLddS3jwqFHIeZ+YbZ7qNtxUC9bxwrmE0zEMSV0w3XCj7OL5MVCB+QNbaO&#10;ScEvedjvHkZbLLS78pGGU6hFgrAvUIEJoSuk9JUhi37qOuLkfbneYkiyr6Xu8ZrgtpV5li2kxYbT&#10;gsGOng1V36cfq2BpyqNcyvJwfi+HZraOb/HzslZq/BifNiACxXAP/7dftYJ5ni/g7016AnJ3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IlNLGAAAA3QAAAA8AAAAAAAAA&#10;AAAAAAAAoQIAAGRycy9kb3ducmV2LnhtbFBLBQYAAAAABAAEAPkAAACUAwAAAAA=&#10;">
                  <v:stroke endarrow="block"/>
                </v:line>
                <v:line id="Line 77" o:spid="_x0000_s1044" style="position:absolute;visibility:visible;mso-wrap-style:square" from="6344,6565" to="6344,6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QxScYAAADdAAAADwAAAGRycy9kb3ducmV2LnhtbESPQUvDQBSE74L/YXmCN7tpkMbGbosY&#10;BA+20FQ8P7PPbDD7NmTXdP333UKhx2FmvmFWm2h7MdHoO8cK5rMMBHHjdMetgs/D28MTCB+QNfaO&#10;ScE/edisb29WWGp35D1NdWhFgrAvUYEJYSil9I0hi37mBuLk/bjRYkhybKUe8Zjgtpd5li2kxY7T&#10;gsGBXg01v/WfVVCYai8LWX0cdtXUzZdxG7++l0rd38WXZxCBYriGL+13reAxzws4v0lPQK5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EMUnGAAAA3QAAAA8AAAAAAAAA&#10;AAAAAAAAoQIAAGRycy9kb3ducmV2LnhtbFBLBQYAAAAABAAEAPkAAACUAwAAAAA=&#10;">
                  <v:stroke endarrow="block"/>
                </v:line>
                <v:line id="Line 78" o:spid="_x0000_s1045" style="position:absolute;visibility:visible;mso-wrap-style:square" from="6344,7229" to="6344,7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ulO8MAAADdAAAADwAAAGRycy9kb3ducmV2LnhtbERPz2vCMBS+C/sfwhvspqlFpnZGGSvC&#10;Dk6oys5vzVtT1ryUJqvxv18OA48f3+/NLtpOjDT41rGC+SwDQVw73XKj4HLeT1cgfEDW2DkmBTfy&#10;sNs+TDZYaHflisZTaEQKYV+gAhNCX0jpa0MW/cz1xIn7doPFkODQSD3gNYXbTuZZ9iwttpwaDPb0&#10;Zqj+Of1aBUtTVnIpy8P5WI7tfB0/4ufXWqmnx/j6AiJQDHfxv/tdK1jkeZqb3qQn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pTvDAAAA3QAAAA8AAAAAAAAAAAAA&#10;AAAAoQIAAGRycy9kb3ducmV2LnhtbFBLBQYAAAAABAAEAPkAAACRAwAAAAA=&#10;">
                  <v:stroke endarrow="block"/>
                </v:line>
                <v:line id="Line 79" o:spid="_x0000_s1046" style="position:absolute;visibility:visible;mso-wrap-style:square" from="4537,5614" to="6350,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cAoMYAAADdAAAADwAAAGRycy9kb3ducmV2LnhtbESPQWvCQBSE74X+h+UVeqsbQ9Emukpp&#10;KPRQC2rx/Mw+s6HZtyG7jdt/7woFj8PMfMMs19F2YqTBt44VTCcZCOLa6ZYbBd/796cXED4ga+wc&#10;k4I/8rBe3d8tsdTuzFsad6ERCcK+RAUmhL6U0teGLPqJ64mTd3KDxZDk0Eg94DnBbSfzLJtJiy2n&#10;BYM9vRmqf3a/VsHcVFs5l9Xn/qsa22kRN/FwLJR6fIivCxCBYriF/9sfWsFznhdwfZOe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XAKDGAAAA3QAAAA8AAAAAAAAA&#10;AAAAAAAAoQIAAGRycy9kb3ducmV2LnhtbFBLBQYAAAAABAAEAPkAAACUAwAAAAA=&#10;">
                  <v:stroke endarrow="block"/>
                </v:line>
                <v:shape id="Text Box 80" o:spid="_x0000_s1047" type="#_x0000_t202" style="position:absolute;left:4914;top:4013;width:2909;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ehwcMA&#10;AADdAAAADwAAAGRycy9kb3ducmV2LnhtbERPyWrDMBC9B/oPYgq9JXKd0ATHSiiF0t6CsxBym1jj&#10;hVojV1Id9++rQyHHx9vz7Wg6MZDzrWUFz7MEBHFpdcu1guPhfboC4QOyxs4yKfglD9vNwyTHTNsb&#10;FzTsQy1iCPsMFTQh9JmUvmzIoJ/ZnjhylXUGQ4SultrhLYabTqZJ8iINthwbGuzpraHya/9jFMyP&#10;w9JfTwW676qwh0vxke70Wamnx/F1DSLQGO7if/enVrBI53F/fBOf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ehwcMAAADdAAAADwAAAAAAAAAAAAAAAACYAgAAZHJzL2Rv&#10;d25yZXYueG1sUEsFBgAAAAAEAAQA9QAAAIgDAAAAAA==&#10;">
                  <v:textbox inset=".5mm,.3mm,.5mm,.3mm">
                    <w:txbxContent>
                      <w:p w:rsidR="008A7D3F" w:rsidRDefault="008A7D3F" w:rsidP="00044E4D">
                        <w:pPr>
                          <w:jc w:val="center"/>
                          <w:rPr>
                            <w:rFonts w:cs="Arial"/>
                            <w:b/>
                            <w:bCs/>
                            <w:sz w:val="18"/>
                          </w:rPr>
                        </w:pPr>
                        <w:r>
                          <w:rPr>
                            <w:rFonts w:cs="Arial"/>
                            <w:b/>
                            <w:bCs/>
                            <w:sz w:val="18"/>
                          </w:rPr>
                          <w:t>Primary production of milk</w:t>
                        </w:r>
                      </w:p>
                    </w:txbxContent>
                  </v:textbox>
                </v:shape>
                <v:shape id="Text Box 81" o:spid="_x0000_s1048" type="#_x0000_t202" style="position:absolute;left:4943;top:10219;width:2924;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EWsUA&#10;AADdAAAADwAAAGRycy9kb3ducmV2LnhtbESPQWvCQBSE74X+h+UVvNWNUaqkrlIKojeJWoq31+wz&#10;Cc2+TXfXGP+9KxQ8DjPzDTNf9qYRHTlfW1YwGiYgiAuray4VHPar1xkIH5A1NpZJwZU8LBfPT3PM&#10;tL1wTt0ulCJC2GeooAqhzaT0RUUG/dC2xNE7WWcwROlKqR1eItw0Mk2SN2mw5rhQYUufFRW/u7NR&#10;MD50U//zlaP7O+V2f8zX6VZ/KzV46T/eQQTqwyP8395oBZN0PIL7m/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6wRaxQAAAN0AAAAPAAAAAAAAAAAAAAAAAJgCAABkcnMv&#10;ZG93bnJldi54bWxQSwUGAAAAAAQABAD1AAAAigMAAAAA&#10;">
                  <v:textbox inset=".5mm,.3mm,.5mm,.3mm">
                    <w:txbxContent>
                      <w:p w:rsidR="008A7D3F" w:rsidRDefault="008A7D3F" w:rsidP="00044E4D">
                        <w:pPr>
                          <w:jc w:val="center"/>
                          <w:rPr>
                            <w:rFonts w:cs="Arial"/>
                            <w:b/>
                            <w:bCs/>
                            <w:sz w:val="18"/>
                          </w:rPr>
                        </w:pPr>
                        <w:r>
                          <w:rPr>
                            <w:rFonts w:cs="Arial"/>
                            <w:b/>
                            <w:bCs/>
                            <w:sz w:val="18"/>
                          </w:rPr>
                          <w:t>Ripening/maturation</w:t>
                        </w:r>
                      </w:p>
                    </w:txbxContent>
                  </v:textbox>
                </v:shape>
                <v:line id="Line 82" o:spid="_x0000_s1049" style="position:absolute;visibility:visible;mso-wrap-style:square" from="6375,7923" to="8961,7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oEDMcAAADdAAAADwAAAGRycy9kb3ducmV2LnhtbESPzWrDMBCE74W+g9hCb40cNzSJEyWU&#10;mkIPaSE/5LyxNpaptTKW6ihvHxUKPQ4z8w2zXEfbioF63zhWMB5lIIgrpxuuFRz2708zED4ga2wd&#10;k4IreViv7u+WWGh34S0Nu1CLBGFfoAITQldI6StDFv3IdcTJO7veYkiyr6Xu8ZLgtpV5lr1Iiw2n&#10;BYMdvRmqvnc/VsHUlFs5leVm/1UOzXgeP+PxNFfq8SG+LkAEiuE//Nf+0Aom+XMOv2/SE5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qgQMxwAAAN0AAAAPAAAAAAAA&#10;AAAAAAAAAKECAABkcnMvZG93bnJldi54bWxQSwUGAAAAAAQABAD5AAAAlQMAAAAA&#10;">
                  <v:stroke endarrow="block"/>
                </v:line>
                <v:line id="Line 83" o:spid="_x0000_s1050" style="position:absolute;visibility:visible;mso-wrap-style:square" from="6381,9887" to="6382,10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ahl8YAAADdAAAADwAAAGRycy9kb3ducmV2LnhtbESPT2sCMRTE70K/Q3iF3jTrH6quRild&#10;BA+toJaen5vXzdLNy7JJ1/jtm0LB4zAzv2HW22gb0VPna8cKxqMMBHHpdM2Vgo/zbrgA4QOyxsYx&#10;KbiRh+3mYbDGXLsrH6k/hUokCPscFZgQ2lxKXxqy6EeuJU7el+sshiS7SuoOrwluGznJsmdpsea0&#10;YLClV0Pl9+nHKpib4ijnsng7H4q+Hi/je/y8LJV6eowvKxCBYriH/9t7rWA2mU7h7016AnL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moZfGAAAA3QAAAA8AAAAAAAAA&#10;AAAAAAAAoQIAAGRycy9kb3ducmV2LnhtbFBLBQYAAAAABAAEAPkAAACUAwAAAAA=&#10;">
                  <v:stroke endarrow="block"/>
                </v:line>
                <v:line id="Line 84" o:spid="_x0000_s1051" style="position:absolute;visibility:visible;mso-wrap-style:square" from="6382,10500" to="6382,10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8548YAAADdAAAADwAAAGRycy9kb3ducmV2LnhtbESPT2sCMRTE70K/Q3gFb5r1D1VXo5Qu&#10;hR6soJaen5vXzdLNy7JJ1/Tbm0LB4zAzv2E2u2gb0VPna8cKJuMMBHHpdM2Vgo/z62gJwgdkjY1j&#10;UvBLHnbbh8EGc+2ufKT+FCqRIOxzVGBCaHMpfWnIoh+7ljh5X66zGJLsKqk7vCa4beQ0y56kxZrT&#10;gsGWXgyV36cfq2BhiqNcyGJ/PhR9PVnF9/h5WSk1fIzPaxCBYriH/9tvWsF8OpvD35v0BOT2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POePGAAAA3QAAAA8AAAAAAAAA&#10;AAAAAAAAoQIAAGRycy9kb3ducmV2LnhtbFBLBQYAAAAABAAEAPkAAACUAwAAAAA=&#10;">
                  <v:stroke endarrow="block"/>
                </v:line>
                <v:shape id="Text Box 85" o:spid="_x0000_s1052" type="#_x0000_t202" style="position:absolute;left:4951;top:8152;width:2910;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ACWcYA&#10;AADdAAAADwAAAGRycy9kb3ducmV2LnhtbESPQWvCQBSE74L/YXlCb7pp1FZSV5FCaW8laineXrPP&#10;JDT7Nu5uY/z3bkHwOMzMN8xy3ZtGdOR8bVnB4yQBQVxYXXOpYL97Gy9A+ICssbFMCi7kYb0aDpaY&#10;aXvmnLptKEWEsM9QQRVCm0npi4oM+oltiaN3tM5giNKVUjs8R7hpZJokT9JgzXGhwpZeKyp+t39G&#10;wXTfPfufrxzd6Zjb3SF/Tz/1t1IPo37zAiJQH+7hW/tDK5il0zn8v4lP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ACWcYAAADdAAAADwAAAAAAAAAAAAAAAACYAgAAZHJz&#10;L2Rvd25yZXYueG1sUEsFBgAAAAAEAAQA9QAAAIsDAAAAAA==&#10;">
                  <v:textbox inset=".5mm,.3mm,.5mm,.3mm">
                    <w:txbxContent>
                      <w:p w:rsidR="008A7D3F" w:rsidRDefault="008A7D3F" w:rsidP="00044E4D">
                        <w:pPr>
                          <w:jc w:val="center"/>
                          <w:rPr>
                            <w:rFonts w:cs="Arial"/>
                            <w:b/>
                            <w:bCs/>
                            <w:sz w:val="18"/>
                          </w:rPr>
                        </w:pPr>
                        <w:r>
                          <w:rPr>
                            <w:rFonts w:cs="Arial"/>
                            <w:b/>
                            <w:bCs/>
                            <w:sz w:val="18"/>
                          </w:rPr>
                          <w:t>Milling/Hooping/Pressing</w:t>
                        </w:r>
                      </w:p>
                    </w:txbxContent>
                  </v:textbox>
                </v:shape>
                <v:shape id="Text Box 86" o:spid="_x0000_s1053" type="#_x0000_t202" style="position:absolute;left:4951;top:7504;width:2910;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KcLsUA&#10;AADdAAAADwAAAGRycy9kb3ducmV2LnhtbESPQWvCQBSE7wX/w/IEb3XTWKykriKC6K1ELcXba/aZ&#10;hGbfxt01xn/vFgo9DjPzDTNf9qYRHTlfW1bwMk5AEBdW11wqOB42zzMQPiBrbCyTgjt5WC4GT3PM&#10;tL1xTt0+lCJC2GeooAqhzaT0RUUG/di2xNE7W2cwROlKqR3eItw0Mk2SqTRYc1yosKV1RcXP/moU&#10;TI7dm//+zNFdzrk9nPJt+qG/lBoN+9U7iEB9+A//tXdawWs6mcLvm/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pwuxQAAAN0AAAAPAAAAAAAAAAAAAAAAAJgCAABkcnMv&#10;ZG93bnJldi54bWxQSwUGAAAAAAQABAD1AAAAigMAAAAA&#10;">
                  <v:textbox inset=".5mm,.3mm,.5mm,.3mm">
                    <w:txbxContent>
                      <w:p w:rsidR="008A7D3F" w:rsidRDefault="008A7D3F" w:rsidP="00044E4D">
                        <w:pPr>
                          <w:jc w:val="center"/>
                          <w:rPr>
                            <w:rFonts w:cs="Arial"/>
                            <w:b/>
                            <w:bCs/>
                            <w:sz w:val="18"/>
                          </w:rPr>
                        </w:pPr>
                        <w:r>
                          <w:rPr>
                            <w:rFonts w:cs="Arial"/>
                            <w:b/>
                            <w:bCs/>
                            <w:sz w:val="18"/>
                          </w:rPr>
                          <w:t>Stirring/cooking</w:t>
                        </w:r>
                      </w:p>
                    </w:txbxContent>
                  </v:textbox>
                </v:shape>
                <v:shape id="Text Box 87" o:spid="_x0000_s1054" type="#_x0000_t202" style="position:absolute;left:4951;top:8871;width:2910;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45tcUA&#10;AADdAAAADwAAAGRycy9kb3ducmV2LnhtbESPQWvCQBSE74X+h+UVvNVNo6ikriKC2JtELcXba/aZ&#10;hGbfxt1tjP/eFQo9DjPzDTNf9qYRHTlfW1bwNkxAEBdW11wqOB42rzMQPiBrbCyTght5WC6en+aY&#10;aXvlnLp9KEWEsM9QQRVCm0npi4oM+qFtiaN3ts5giNKVUju8RrhpZJokE2mw5rhQYUvrioqf/a9R&#10;MDp2U//9maO7nHN7OOXbdKe/lBq89Kt3EIH68B/+a39oBeN0NIXHm/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jm1xQAAAN0AAAAPAAAAAAAAAAAAAAAAAJgCAABkcnMv&#10;ZG93bnJldi54bWxQSwUGAAAAAAQABAD1AAAAigMAAAAA&#10;">
                  <v:textbox inset=".5mm,.3mm,.5mm,.3mm">
                    <w:txbxContent>
                      <w:p w:rsidR="008A7D3F" w:rsidRDefault="008A7D3F" w:rsidP="00044E4D">
                        <w:pPr>
                          <w:jc w:val="center"/>
                          <w:rPr>
                            <w:rFonts w:cs="Arial"/>
                            <w:b/>
                            <w:bCs/>
                            <w:sz w:val="18"/>
                          </w:rPr>
                        </w:pPr>
                        <w:r>
                          <w:rPr>
                            <w:rFonts w:cs="Arial"/>
                            <w:b/>
                            <w:bCs/>
                            <w:sz w:val="18"/>
                          </w:rPr>
                          <w:t>Dry/Brine salting</w:t>
                        </w:r>
                      </w:p>
                    </w:txbxContent>
                  </v:textbox>
                </v:shape>
                <v:line id="Line 88" o:spid="_x0000_s1055" style="position:absolute;visibility:visible;mso-wrap-style:square" from="6381,7796" to="6381,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Iz5sMAAADdAAAADwAAAGRycy9kb3ducmV2LnhtbERPy2oCMRTdF/yHcIXuakZbtI5GEYdC&#10;F1rwgevr5HYydHIzTNIx/ftmIbg8nPdyHW0jeup87VjBeJSBIC6drrlScD59vLyD8AFZY+OYFPyR&#10;h/Vq8LTEXLsbH6g/hkqkEPY5KjAhtLmUvjRk0Y9cS5y4b9dZDAl2ldQd3lK4beQky6bSYs2pwWBL&#10;W0Plz/HXKpiZ4iBnstidvoq+Hs/jPl6uc6Weh3GzABEohof47v7UCt4mr2luepOe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CM+bDAAAA3QAAAA8AAAAAAAAAAAAA&#10;AAAAoQIAAGRycy9kb3ducmV2LnhtbFBLBQYAAAAABAAEAPkAAACRAwAAAAA=&#10;">
                  <v:stroke endarrow="block"/>
                </v:line>
                <v:line id="Line 89" o:spid="_x0000_s1056" style="position:absolute;visibility:visible;mso-wrap-style:square" from="6381,8425" to="6381,8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6WfcYAAADdAAAADwAAAGRycy9kb3ducmV2LnhtbESPQUvDQBSE7wX/w/IEb+0mrVgTuynS&#10;IHhQoa30/Jp9ZoPZtyG7puu/dwXB4zAz3zCbbbS9mGj0nWMF+SIDQdw43XGr4P34NL8H4QOyxt4x&#10;KfgmD9vqarbBUrsL72k6hFYkCPsSFZgQhlJK3xiy6BduIE7ehxsthiTHVuoRLwlue7nMsjtpseO0&#10;YHCgnaHm8/BlFaxNvZdrWb8c3+qpy4v4Gk/nQqmb6/j4ACJQDP/hv/azVnC7XBXw+yY9AVn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Oln3GAAAA3QAAAA8AAAAAAAAA&#10;AAAAAAAAoQIAAGRycy9kb3ducmV2LnhtbFBLBQYAAAAABAAEAPkAAACUAwAAAAA=&#10;">
                  <v:stroke endarrow="block"/>
                </v:line>
                <v:line id="Line 90" o:spid="_x0000_s1057" style="position:absolute;visibility:visible;mso-wrap-style:square" from="6381,9143" to="6381,9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MncMAAADdAAAADwAAAGRycy9kb3ducmV2LnhtbERPy2oCMRTdC/2HcAvdaUYRH1OjiEOh&#10;iyr4wPXt5HYydHIzTNIx/XuzEFweznu1ibYRPXW+dqxgPMpAEJdO11wpuJw/hgsQPiBrbByTgn/y&#10;sFm/DFaYa3fjI/WnUIkUwj5HBSaENpfSl4Ys+pFriRP34zqLIcGukrrDWwq3jZxk2UxarDk1GGxp&#10;Z6j8Pf1ZBXNTHOVcFl/nQ9HX42Xcx+v3Uqm317h9BxEohqf44f7UCqaTadqf3qQn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yTJ3DAAAA3QAAAA8AAAAAAAAAAAAA&#10;AAAAoQIAAGRycy9kb3ducmV2LnhtbFBLBQYAAAAABAAEAPkAAACRAwAAAAA=&#10;">
                  <v:stroke endarrow="block"/>
                </v:line>
                <v:shape id="Text Box 91" o:spid="_x0000_s1058" type="#_x0000_t202" style="position:absolute;left:8982;top:8439;width:1679;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13J8UA&#10;AADdAAAADwAAAGRycy9kb3ducmV2LnhtbESPQWvCQBSE70L/w/IK3nRjlCqpq5SC6K1ELcXba/aZ&#10;hGbfprtrTP+9KxQ8DjPzDbNc96YRHTlfW1YwGScgiAuray4VHA+b0QKED8gaG8uk4I88rFdPgyVm&#10;2l45p24fShEh7DNUUIXQZlL6oiKDfmxb4uidrTMYonSl1A6vEW4amSbJizRYc1yosKX3ioqf/cUo&#10;mB67uf/+zNH9nnN7OOXb9EN/KTV87t9eQQTqwyP8395pBbN0NoH7m/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7XcnxQAAAN0AAAAPAAAAAAAAAAAAAAAAAJgCAABkcnMv&#10;ZG93bnJldi54bWxQSwUGAAAAAAQABAD1AAAAigMAAAAA&#10;">
                  <v:textbox inset=".5mm,.3mm,.5mm,.3mm">
                    <w:txbxContent>
                      <w:p w:rsidR="008A7D3F" w:rsidRDefault="008A7D3F" w:rsidP="00044E4D">
                        <w:pPr>
                          <w:jc w:val="center"/>
                          <w:rPr>
                            <w:rFonts w:cs="Arial"/>
                            <w:b/>
                            <w:bCs/>
                            <w:sz w:val="18"/>
                          </w:rPr>
                        </w:pPr>
                        <w:r>
                          <w:rPr>
                            <w:rFonts w:cs="Arial"/>
                            <w:b/>
                            <w:bCs/>
                            <w:sz w:val="18"/>
                          </w:rPr>
                          <w:t>Drainage of whey</w:t>
                        </w:r>
                      </w:p>
                    </w:txbxContent>
                  </v:textbox>
                </v:shape>
                <v:line id="Line 92" o:spid="_x0000_s1059" style="position:absolute;flip:y;visibility:visible;mso-wrap-style:square" from="6386,8589" to="8991,8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LvwMYAAADdAAAADwAAAGRycy9kb3ducmV2LnhtbESPQWvCQBCF7wX/wzKFXoJuGqVo6iq2&#10;VSiIh6oHj0N2moRmZ0N2qvHfu0Khx8eb971582XvGnWmLtSeDTyPUlDEhbc1lwaOh81wCioIssXG&#10;Mxm4UoDlYvAwx9z6C3/ReS+lihAOORqoRNpc61BU5DCMfEscvW/fOZQou1LbDi8R7hqdpemLdlhz&#10;bKiwpfeKip/9r4tvbHb8MR4nb04nyYzWJ9mmWox5euxXr6CEevk//kt/WgOTbJLBfU1EgF7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C78DGAAAA3QAAAA8AAAAAAAAA&#10;AAAAAAAAoQIAAGRycy9kb3ducmV2LnhtbFBLBQYAAAAABAAEAPkAAACUAwAAAAA=&#10;">
                  <v:stroke endarrow="block"/>
                </v:line>
                <v:line id="Line 93" o:spid="_x0000_s1060" style="position:absolute;visibility:visible;mso-wrap-style:square" from="6369,4430" to="6369,4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DS6sYAAADdAAAADwAAAGRycy9kb3ducmV2LnhtbESPT2sCMRTE70K/Q3gFb5r1D1VXo5Qu&#10;hR6soJaen5vXzdLNy7JJ1/Tbm0LB4zAzv2E2u2gb0VPna8cKJuMMBHHpdM2Vgo/z62gJwgdkjY1j&#10;UvBLHnbbh8EGc+2ufKT+FCqRIOxzVGBCaHMpfWnIoh+7ljh5X66zGJLsKqk7vCa4beQ0y56kxZrT&#10;gsGWXgyV36cfq2BhiqNcyGJ/PhR9PVnF9/h5WSk1fIzPaxCBYriH/9tvWsF8Op/B35v0BOT2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g0urGAAAA3QAAAA8AAAAAAAAA&#10;AAAAAAAAoQIAAGRycy9kb3ducmV2LnhtbFBLBQYAAAAABAAEAPkAAACUAwAAAAA=&#10;">
                  <v:stroke endarrow="block"/>
                </v:line>
                <v:shape id="Text Box 94" o:spid="_x0000_s1061" type="#_x0000_t202" style="position:absolute;left:9196;top:5467;width:1526;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Uv8YA&#10;AADdAAAADwAAAGRycy9kb3ducmV2LnhtbESPT2vCQBTE74LfYXkFb7ppDLWkriKF0t4k/qH09pp9&#10;JqHZt+nuNsZv7woFj8PM/IZZrgfTip6cbywreJwlIIhLqxuuFBz2b9NnED4ga2wtk4ILeVivxqMl&#10;5tqeuaB+FyoRIexzVFCH0OVS+rImg35mO+LonawzGKJ0ldQOzxFuWpkmyZM02HBcqLGj15rKn92f&#10;UTA/9Av/fSzQ/Z4Ku/8q3tOt/lRq8jBsXkAEGsI9/N/+0AqyNMvg9iY+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rUv8YAAADdAAAADwAAAAAAAAAAAAAAAACYAgAAZHJz&#10;L2Rvd25yZXYueG1sUEsFBgAAAAAEAAQA9QAAAIsDAAAAAA==&#10;">
                  <v:textbox inset=".5mm,.3mm,.5mm,.3mm">
                    <w:txbxContent>
                      <w:p w:rsidR="008A7D3F" w:rsidRDefault="008A7D3F" w:rsidP="00044E4D">
                        <w:pPr>
                          <w:jc w:val="center"/>
                          <w:rPr>
                            <w:rFonts w:cs="Arial"/>
                            <w:b/>
                            <w:bCs/>
                            <w:sz w:val="18"/>
                          </w:rPr>
                        </w:pPr>
                        <w:r>
                          <w:rPr>
                            <w:rFonts w:cs="Arial"/>
                            <w:b/>
                            <w:bCs/>
                            <w:sz w:val="18"/>
                          </w:rPr>
                          <w:t>Acid coagulated fresh cheese</w:t>
                        </w:r>
                      </w:p>
                    </w:txbxContent>
                  </v:textbox>
                </v:shape>
                <v:line id="Line 95" o:spid="_x0000_s1062" style="position:absolute;flip:y;visibility:visible;mso-wrap-style:square" from="7844,4997" to="9959,4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IK7sgAAADdAAAADwAAAGRycy9kb3ducmV2LnhtbESPQWsCMRSE74X+h/AKXqRmK9tit0YR&#10;QfDgpVpWenvdvG6W3bxsk6jrv28KQo/DzHzDzJeD7cSZfGgcK3iaZCCIK6cbrhV8HDaPMxAhImvs&#10;HJOCKwVYLu7v5lhod+F3Ou9jLRKEQ4EKTIx9IWWoDFkME9cTJ+/beYsxSV9L7fGS4LaT0yx7kRYb&#10;TgsGe1obqtr9ySqQs934x6++8rZsj8dXU1Zl/7lTavQwrN5ARBrif/jW3moF+TR/hr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yIK7sgAAADdAAAADwAAAAAA&#10;AAAAAAAAAAChAgAAZHJzL2Rvd25yZXYueG1sUEsFBgAAAAAEAAQA+QAAAJYDAAAAAA==&#10;"/>
                <v:line id="Line 96" o:spid="_x0000_s1063" style="position:absolute;flip:x;visibility:visible;mso-wrap-style:square" from="7815,6377" to="9983,6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npw8YAAADdAAAADwAAAGRycy9kb3ducmV2LnhtbESPQWvCQBCF7wX/wzKFXoJuqiIaXcW2&#10;CoL0UPXgcciOSWh2NmSnGv99tyD0+Hjzvjdvsepcra7UhsqzgddBCoo497biwsDpuO1PQQVBtlh7&#10;JgN3CrBa9p4WmFl/4y+6HqRQEcIhQwOlSJNpHfKSHIaBb4ijd/GtQ4myLbRt8RbhrtbDNJ1ohxXH&#10;hhIbei8p/z78uPjG9pM/RqPkzekkmdHmLPtUizEvz916Dkqok//jR3pnDYyH4wn8rYkI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56cPGAAAA3QAAAA8AAAAAAAAA&#10;AAAAAAAAoQIAAGRycy9kb3ducmV2LnhtbFBLBQYAAAAABAAEAPkAAACUAwAAAAA=&#10;">
                  <v:stroke endarrow="block"/>
                </v:line>
                <v:line id="Line 97" o:spid="_x0000_s1064" style="position:absolute;visibility:visible;mso-wrap-style:square" from="9959,4997" to="9959,5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dB/cgAAADdAAAADwAAAGRycy9kb3ducmV2LnhtbESPQWvCQBSE7wX/w/KE3upGK7GkriIt&#10;Be2hqBXs8Zl9JtHs27C7TdJ/3y0UPA4z8w0zX/amFi05X1lWMB4lIIhzqysuFBw+3x6eQPiArLG2&#10;TAp+yMNyMbibY6Ztxztq96EQEcI+QwVlCE0mpc9LMuhHtiGO3tk6gyFKV0jtsItwU8tJkqTSYMVx&#10;ocSGXkrKr/tvo+DjcZu2q837uj9u0lP+ujt9XTqn1P2wXz2DCNSHW/i/vdYKppPpD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FdB/cgAAADdAAAADwAAAAAA&#10;AAAAAAAAAAChAgAAZHJzL2Rvd25yZXYueG1sUEsFBgAAAAAEAAQA+QAAAJYDAAAAAA==&#10;"/>
                <v:line id="Line 98" o:spid="_x0000_s1065" style="position:absolute;visibility:visible;mso-wrap-style:square" from="9983,6014" to="9983,6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jVj8QAAADdAAAADwAAAGRycy9kb3ducmV2LnhtbERPz2vCMBS+C/4P4Q28aTqVIp1RZEPQ&#10;HWTqYDs+m7e2s3kpSWy7/94cBh4/vt/LdW9q0ZLzlWUFz5MEBHFudcWFgs/zdrwA4QOyxtoyKfgj&#10;D+vVcLDETNuOj9SeQiFiCPsMFZQhNJmUPi/JoJ/YhjhyP9YZDBG6QmqHXQw3tZwmSSoNVhwbSmzo&#10;taT8eroZBYfZR9pu9u+7/mufXvK34+X7t3NKjZ76zQuIQH14iP/dO61gPp3HufFNfAJ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yNWPxAAAAN0AAAAPAAAAAAAAAAAA&#10;AAAAAKECAABkcnMvZG93bnJldi54bWxQSwUGAAAAAAQABAD5AAAAkgMAAAAA&#10;"/>
                <v:shape id="Text Box 99" o:spid="_x0000_s1066" type="#_x0000_t202" style="position:absolute;left:2789;top:9263;width:1700;height:1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t7IcYA&#10;AADdAAAADwAAAGRycy9kb3ducmV2LnhtbESPQWvCQBSE7wX/w/IEb3XTKG2NrlIKpd4kainentln&#10;Epp9m+5uY/z3XUHwOMzMN8xi1ZtGdOR8bVnB0zgBQVxYXXOpYL/7eHwF4QOyxsYyKbiQh9Vy8LDA&#10;TNsz59RtQykihH2GCqoQ2kxKX1Rk0I9tSxy9k3UGQ5SulNrhOcJNI9MkeZYGa44LFbb0XlHxs/0z&#10;Cib77sUfv3J0v6fc7g75Z7rR30qNhv3bHESgPtzDt/ZaK5im0xlc38Qn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t7IcYAAADdAAAADwAAAAAAAAAAAAAAAACYAgAAZHJz&#10;L2Rvd25yZXYueG1sUEsFBgAAAAAEAAQA9QAAAIsDAAAAAA==&#10;">
                  <v:textbox inset=".5mm,.3mm,.5mm,.3mm">
                    <w:txbxContent>
                      <w:p w:rsidR="008A7D3F" w:rsidRDefault="008A7D3F" w:rsidP="00044E4D">
                        <w:pPr>
                          <w:rPr>
                            <w:rFonts w:cs="Arial"/>
                            <w:b/>
                            <w:bCs/>
                            <w:sz w:val="18"/>
                            <w:u w:val="single"/>
                          </w:rPr>
                        </w:pPr>
                        <w:r>
                          <w:rPr>
                            <w:rFonts w:cs="Arial"/>
                            <w:b/>
                            <w:bCs/>
                            <w:sz w:val="18"/>
                            <w:u w:val="single"/>
                          </w:rPr>
                          <w:t>Other treatments:</w:t>
                        </w:r>
                      </w:p>
                      <w:p w:rsidR="008A7D3F" w:rsidRPr="00770925" w:rsidRDefault="008A7D3F" w:rsidP="00044E4D">
                        <w:pPr>
                          <w:rPr>
                            <w:rFonts w:cs="Arial"/>
                            <w:sz w:val="16"/>
                            <w:szCs w:val="16"/>
                          </w:rPr>
                        </w:pPr>
                        <w:r w:rsidRPr="00770925">
                          <w:rPr>
                            <w:rFonts w:cs="Arial"/>
                            <w:sz w:val="16"/>
                            <w:szCs w:val="16"/>
                          </w:rPr>
                          <w:t>Surface treatments</w:t>
                        </w:r>
                      </w:p>
                      <w:p w:rsidR="008A7D3F" w:rsidRPr="00770925" w:rsidRDefault="008A7D3F" w:rsidP="00044E4D">
                        <w:pPr>
                          <w:rPr>
                            <w:rFonts w:cs="Arial"/>
                            <w:sz w:val="16"/>
                            <w:szCs w:val="16"/>
                          </w:rPr>
                        </w:pPr>
                        <w:r w:rsidRPr="00770925">
                          <w:rPr>
                            <w:rFonts w:cs="Arial"/>
                            <w:sz w:val="16"/>
                            <w:szCs w:val="16"/>
                          </w:rPr>
                          <w:t>Needling</w:t>
                        </w:r>
                      </w:p>
                      <w:p w:rsidR="008A7D3F" w:rsidRPr="00770925" w:rsidRDefault="008A7D3F" w:rsidP="00044E4D">
                        <w:pPr>
                          <w:rPr>
                            <w:rFonts w:cs="Arial"/>
                            <w:sz w:val="16"/>
                            <w:szCs w:val="16"/>
                          </w:rPr>
                        </w:pPr>
                        <w:r w:rsidRPr="00770925">
                          <w:rPr>
                            <w:rFonts w:cs="Arial"/>
                            <w:sz w:val="16"/>
                            <w:szCs w:val="16"/>
                          </w:rPr>
                          <w:t>Waxing</w:t>
                        </w:r>
                      </w:p>
                      <w:p w:rsidR="008A7D3F" w:rsidRPr="00770925" w:rsidRDefault="008A7D3F" w:rsidP="00044E4D">
                        <w:pPr>
                          <w:rPr>
                            <w:sz w:val="16"/>
                            <w:szCs w:val="16"/>
                          </w:rPr>
                        </w:pPr>
                        <w:r w:rsidRPr="00770925">
                          <w:rPr>
                            <w:rFonts w:cs="Arial"/>
                            <w:sz w:val="16"/>
                            <w:szCs w:val="16"/>
                          </w:rPr>
                          <w:t>Oiling</w:t>
                        </w:r>
                      </w:p>
                    </w:txbxContent>
                  </v:textbox>
                </v:shape>
                <v:line id="Line 100" o:spid="_x0000_s1067" style="position:absolute;visibility:visible;mso-wrap-style:square" from="4489,9342" to="6350,9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vaQMMAAADdAAAADwAAAGRycy9kb3ducmV2LnhtbERPy2oCMRTdF/yHcIXuakZptY5GEYdC&#10;F1rwgevr5HYydHIzTNIx/ftmIbg8nPdyHW0jeup87VjBeJSBIC6drrlScD59vLyD8AFZY+OYFPyR&#10;h/Vq8LTEXLsbH6g/hkqkEPY5KjAhtLmUvjRk0Y9cS5y4b9dZDAl2ldQd3lK4beQky6bSYs2pwWBL&#10;W0Plz/HXKpiZ4iBnstidvoq+Hs/jPl6uc6Weh3GzABEohof47v7UCl4nb2l/epOe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r2kDDAAAA3QAAAA8AAAAAAAAAAAAA&#10;AAAAoQIAAGRycy9kb3ducmV2LnhtbFBLBQYAAAAABAAEAPkAAACRAwAAAAA=&#10;">
                  <v:stroke endarrow="block"/>
                </v:line>
                <v:line id="Line 101" o:spid="_x0000_s1068" style="position:absolute;visibility:visible;mso-wrap-style:square" from="4489,10297" to="4923,10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d/28cAAADdAAAADwAAAGRycy9kb3ducmV2LnhtbESPzWrDMBCE74W8g9hAb43s0DaJEyWE&#10;mkIPbSE/5LyxNpaJtTKW6qhvXxUKPQ4z8w2z2kTbioF63zhWkE8yEMSV0w3XCo6H14c5CB+QNbaO&#10;ScE3edisR3crLLS78Y6GfahFgrAvUIEJoSuk9JUhi37iOuLkXVxvMSTZ11L3eEtw28pplj1Liw2n&#10;BYMdvRiqrvsvq2Bmyp2cyfL98FkOTb6IH/F0Xih1P47bJYhAMfyH/9pvWsHj9CmH3zfpCcj1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p3/bxwAAAN0AAAAPAAAAAAAA&#10;AAAAAAAAAKECAABkcnMvZG93bnJldi54bWxQSwUGAAAAAAQABAD5AAAAlQMAAAAA&#10;">
                  <v:stroke endarrow="block"/>
                </v:line>
                <w10:wrap type="topAndBottom"/>
              </v:group>
            </w:pict>
          </mc:Fallback>
        </mc:AlternateContent>
      </w:r>
    </w:p>
    <w:p w:rsidR="00044E4D" w:rsidRDefault="00044E4D" w:rsidP="00044E4D">
      <w:pPr>
        <w:pStyle w:val="FSTableFigureHeading"/>
      </w:pPr>
      <w:bookmarkStart w:id="64" w:name="_Ref357620026"/>
      <w:bookmarkStart w:id="65" w:name="_Toc358116042"/>
      <w:r>
        <w:t xml:space="preserve">Figure </w:t>
      </w:r>
      <w:bookmarkEnd w:id="64"/>
      <w:r w:rsidR="00797230">
        <w:t>1.</w:t>
      </w:r>
      <w:r>
        <w:tab/>
      </w:r>
      <w:r w:rsidRPr="004E3C7B">
        <w:t>Overview of major steps in the manufacture of cheese</w:t>
      </w:r>
      <w:bookmarkEnd w:id="65"/>
    </w:p>
    <w:p w:rsidR="00044E4D" w:rsidRDefault="00044E4D"/>
    <w:p w:rsidR="006C6EF4" w:rsidRPr="005C587A" w:rsidRDefault="00E21D2B" w:rsidP="00970B96">
      <w:pPr>
        <w:pStyle w:val="Heading4"/>
        <w:numPr>
          <w:ilvl w:val="0"/>
          <w:numId w:val="9"/>
        </w:numPr>
      </w:pPr>
      <w:bookmarkStart w:id="66" w:name="_Toc370200007"/>
      <w:bookmarkStart w:id="67" w:name="_Toc371063338"/>
      <w:r w:rsidRPr="00E21D2B">
        <w:t>Hazard analysis</w:t>
      </w:r>
      <w:bookmarkEnd w:id="66"/>
      <w:bookmarkEnd w:id="67"/>
    </w:p>
    <w:p w:rsidR="00741B7C" w:rsidRDefault="006C6EF4" w:rsidP="006C6EF4">
      <w:pPr>
        <w:rPr>
          <w:rFonts w:eastAsia="Calibri" w:cs="Arial"/>
        </w:rPr>
      </w:pPr>
      <w:r>
        <w:rPr>
          <w:rFonts w:cs="Arial"/>
        </w:rPr>
        <w:t>Where a business manufactures both heat treated dairy products and raw milk products, t</w:t>
      </w:r>
      <w:r w:rsidR="00741B7C">
        <w:rPr>
          <w:rFonts w:cs="Arial"/>
        </w:rPr>
        <w:t xml:space="preserve">he hazard analysis for </w:t>
      </w:r>
      <w:r>
        <w:rPr>
          <w:rFonts w:cs="Arial"/>
        </w:rPr>
        <w:t xml:space="preserve">a </w:t>
      </w:r>
      <w:r w:rsidR="00741B7C">
        <w:rPr>
          <w:rFonts w:cs="Arial"/>
        </w:rPr>
        <w:t xml:space="preserve">raw milk product should </w:t>
      </w:r>
      <w:r>
        <w:rPr>
          <w:rFonts w:cs="Arial"/>
        </w:rPr>
        <w:t xml:space="preserve">identify the potential for </w:t>
      </w:r>
      <w:r w:rsidR="004B76D9">
        <w:rPr>
          <w:rFonts w:cs="Arial"/>
        </w:rPr>
        <w:t>cross-</w:t>
      </w:r>
      <w:r>
        <w:rPr>
          <w:rFonts w:cs="Arial"/>
        </w:rPr>
        <w:t xml:space="preserve">contamination between these processes. </w:t>
      </w:r>
      <w:r>
        <w:rPr>
          <w:rFonts w:eastAsia="Calibri" w:cs="Arial"/>
        </w:rPr>
        <w:t>This should ensure that appropriate systems and procedures are in place so that there is</w:t>
      </w:r>
      <w:r w:rsidR="00741B7C" w:rsidRPr="002D2369">
        <w:rPr>
          <w:rFonts w:eastAsia="Calibri" w:cs="Arial"/>
        </w:rPr>
        <w:t xml:space="preserve"> no cross-contamination, both prior and during processing, between milk and dairy materials intended for the processing of raw milk dairy products and those inten</w:t>
      </w:r>
      <w:r>
        <w:rPr>
          <w:rFonts w:eastAsia="Calibri" w:cs="Arial"/>
        </w:rPr>
        <w:t xml:space="preserve">ded for </w:t>
      </w:r>
      <w:r w:rsidR="002716DE">
        <w:rPr>
          <w:rFonts w:eastAsia="Calibri" w:cs="Arial"/>
        </w:rPr>
        <w:t>general dairy</w:t>
      </w:r>
      <w:r>
        <w:rPr>
          <w:rFonts w:eastAsia="Calibri" w:cs="Arial"/>
        </w:rPr>
        <w:t xml:space="preserve"> processing</w:t>
      </w:r>
      <w:r w:rsidR="00741B7C" w:rsidRPr="002D2369">
        <w:rPr>
          <w:rFonts w:eastAsia="Calibri" w:cs="Arial"/>
        </w:rPr>
        <w:t>.</w:t>
      </w:r>
      <w:r w:rsidR="00CA477E">
        <w:rPr>
          <w:rFonts w:eastAsia="Calibri" w:cs="Arial"/>
        </w:rPr>
        <w:t xml:space="preserve"> In particular:</w:t>
      </w:r>
    </w:p>
    <w:p w:rsidR="00CA477E" w:rsidRDefault="00CA477E" w:rsidP="006C6EF4">
      <w:pPr>
        <w:rPr>
          <w:rFonts w:eastAsia="Calibri" w:cs="Arial"/>
        </w:rPr>
      </w:pPr>
    </w:p>
    <w:p w:rsidR="002716DE" w:rsidRDefault="006219EA" w:rsidP="00CA477E">
      <w:pPr>
        <w:pStyle w:val="FSBullet1"/>
      </w:pPr>
      <w:r w:rsidRPr="009A6188">
        <w:t>The milk handling systems</w:t>
      </w:r>
      <w:r>
        <w:t xml:space="preserve"> for both products </w:t>
      </w:r>
      <w:r w:rsidR="00970B96">
        <w:t>should</w:t>
      </w:r>
      <w:r>
        <w:t xml:space="preserve"> be clearly explained in the food safety program as to how the two </w:t>
      </w:r>
      <w:r w:rsidR="00794851">
        <w:t>milk</w:t>
      </w:r>
      <w:r w:rsidR="00970B96">
        <w:t xml:space="preserve"> streams</w:t>
      </w:r>
      <w:r>
        <w:t xml:space="preserve"> are to be kept separate.</w:t>
      </w:r>
    </w:p>
    <w:p w:rsidR="00CA477E" w:rsidRPr="00CA477E" w:rsidRDefault="00CA477E" w:rsidP="00CA477E"/>
    <w:p w:rsidR="00CA477E" w:rsidRDefault="00794851" w:rsidP="00CA477E">
      <w:pPr>
        <w:pStyle w:val="FSBullet1"/>
      </w:pPr>
      <w:r>
        <w:t>Consideration should be given to processing r</w:t>
      </w:r>
      <w:r w:rsidR="00CA477E">
        <w:t>aw milk products separately to pasteurised milk products (achieved through either having a separat</w:t>
      </w:r>
      <w:r>
        <w:t>e area or at different times).</w:t>
      </w:r>
    </w:p>
    <w:p w:rsidR="002716DE" w:rsidRDefault="002716DE" w:rsidP="006219EA">
      <w:pPr>
        <w:spacing w:line="276" w:lineRule="auto"/>
      </w:pPr>
    </w:p>
    <w:p w:rsidR="00E5050B" w:rsidRDefault="006219EA" w:rsidP="006219EA">
      <w:pPr>
        <w:spacing w:line="276" w:lineRule="auto"/>
      </w:pPr>
      <w:r>
        <w:t xml:space="preserve">The design of the milk receival area and the processing factory </w:t>
      </w:r>
      <w:r w:rsidR="00794851">
        <w:t>should</w:t>
      </w:r>
      <w:r>
        <w:t xml:space="preserve"> be planned to optimise the capability for segregating the raw milk and pasteurised milk product manufacturing processes.  </w:t>
      </w:r>
      <w:r w:rsidR="00E5050B">
        <w:br w:type="page"/>
      </w:r>
    </w:p>
    <w:p w:rsidR="006219EA" w:rsidRDefault="006219EA" w:rsidP="006219EA">
      <w:pPr>
        <w:spacing w:line="276" w:lineRule="auto"/>
      </w:pPr>
      <w:r>
        <w:lastRenderedPageBreak/>
        <w:t>The personnel access and traffic flow should minimis</w:t>
      </w:r>
      <w:r w:rsidR="00794851">
        <w:t xml:space="preserve">e </w:t>
      </w:r>
      <w:r>
        <w:t>crossover from low risk to high risk areas and the staff should be sufficiently aware of the importance of adhering to the planned and approved procedures.</w:t>
      </w:r>
    </w:p>
    <w:p w:rsidR="00E21D2B" w:rsidRPr="005C587A" w:rsidRDefault="00E21D2B" w:rsidP="00794851">
      <w:pPr>
        <w:pStyle w:val="Heading4"/>
        <w:numPr>
          <w:ilvl w:val="0"/>
          <w:numId w:val="9"/>
        </w:numPr>
      </w:pPr>
      <w:bookmarkStart w:id="68" w:name="_Toc370200008"/>
      <w:bookmarkStart w:id="69" w:name="_Toc371063339"/>
      <w:r w:rsidRPr="00236B6F">
        <w:t>Critical control points</w:t>
      </w:r>
      <w:r w:rsidR="006C6EF4">
        <w:t xml:space="preserve"> </w:t>
      </w:r>
      <w:r w:rsidR="00FC50B6">
        <w:t>(CCPs)</w:t>
      </w:r>
      <w:bookmarkEnd w:id="68"/>
      <w:bookmarkEnd w:id="69"/>
    </w:p>
    <w:p w:rsidR="00236B6F" w:rsidRDefault="00FC50B6">
      <w:pPr>
        <w:rPr>
          <w:rFonts w:cs="Arial"/>
        </w:rPr>
      </w:pPr>
      <w:r>
        <w:rPr>
          <w:rFonts w:cs="Arial"/>
        </w:rPr>
        <w:t>Pasteurisation</w:t>
      </w:r>
      <w:r w:rsidR="00236B6F">
        <w:rPr>
          <w:rFonts w:cs="Arial"/>
        </w:rPr>
        <w:t xml:space="preserve"> provides the </w:t>
      </w:r>
      <w:r w:rsidR="00794851">
        <w:rPr>
          <w:rFonts w:cs="Arial"/>
        </w:rPr>
        <w:t xml:space="preserve">principle </w:t>
      </w:r>
      <w:r w:rsidR="00236B6F">
        <w:rPr>
          <w:rFonts w:cs="Arial"/>
        </w:rPr>
        <w:t xml:space="preserve">critical control point for pathogen </w:t>
      </w:r>
      <w:r>
        <w:rPr>
          <w:rFonts w:cs="Arial"/>
        </w:rPr>
        <w:t xml:space="preserve">control in general dairy processing. The control of pathogens in raw milk product manufacture, however, is achieved through a combination of control measures. These measures would </w:t>
      </w:r>
      <w:r w:rsidR="00D4025D">
        <w:rPr>
          <w:rFonts w:cs="Arial"/>
        </w:rPr>
        <w:t>be</w:t>
      </w:r>
      <w:r>
        <w:rPr>
          <w:rFonts w:cs="Arial"/>
        </w:rPr>
        <w:t xml:space="preserve"> identified as part of validating the process and should be included in the food safety program as CCPs. </w:t>
      </w:r>
      <w:r w:rsidR="00751978">
        <w:rPr>
          <w:rFonts w:cs="Arial"/>
        </w:rPr>
        <w:t>C</w:t>
      </w:r>
      <w:r>
        <w:rPr>
          <w:rFonts w:cs="Arial"/>
        </w:rPr>
        <w:t>ritical limits need to be identified</w:t>
      </w:r>
      <w:r w:rsidR="00751978">
        <w:rPr>
          <w:rFonts w:cs="Arial"/>
        </w:rPr>
        <w:t xml:space="preserve"> for each CCP as well as how they will be monitored and the corrective actions that will be taken if critical limits are not met.</w:t>
      </w:r>
      <w:r w:rsidR="00A60D9B">
        <w:rPr>
          <w:rFonts w:cs="Arial"/>
        </w:rPr>
        <w:t xml:space="preserve"> Further discussion on processing factors that would be expected to be identified as CCPs for the purpose of raw milk product manufacture (e.g. acidification, salting, ripening) is </w:t>
      </w:r>
      <w:r w:rsidR="00794851">
        <w:rPr>
          <w:rFonts w:cs="Arial"/>
        </w:rPr>
        <w:t xml:space="preserve">provided below </w:t>
      </w:r>
      <w:r w:rsidR="00A60D9B">
        <w:rPr>
          <w:rFonts w:cs="Arial"/>
        </w:rPr>
        <w:t xml:space="preserve">under </w:t>
      </w:r>
      <w:r w:rsidR="005420FF">
        <w:rPr>
          <w:rFonts w:cs="Arial"/>
        </w:rPr>
        <w:t>raw milk processing</w:t>
      </w:r>
      <w:r w:rsidR="00A60D9B">
        <w:rPr>
          <w:rFonts w:cs="Arial"/>
        </w:rPr>
        <w:t>.</w:t>
      </w:r>
    </w:p>
    <w:p w:rsidR="005E09CE" w:rsidRDefault="005E09CE">
      <w:pPr>
        <w:rPr>
          <w:rFonts w:cs="Arial"/>
        </w:rPr>
      </w:pPr>
    </w:p>
    <w:p w:rsidR="002F1BDD" w:rsidRDefault="00E8663E" w:rsidP="0074006A">
      <w:pPr>
        <w:pStyle w:val="Heading2"/>
      </w:pPr>
      <w:bookmarkStart w:id="70" w:name="_Toc371063340"/>
      <w:r>
        <w:t>2</w:t>
      </w:r>
      <w:r w:rsidR="002F1BDD">
        <w:t>. Food handling controls</w:t>
      </w:r>
      <w:bookmarkEnd w:id="70"/>
    </w:p>
    <w:p w:rsidR="002F1BDD" w:rsidRDefault="002F1BDD" w:rsidP="002F1BDD">
      <w:pPr>
        <w:pStyle w:val="Heading3"/>
      </w:pPr>
      <w:bookmarkStart w:id="71" w:name="_Toc371063341"/>
      <w:r>
        <w:t>Baseline requirements</w:t>
      </w:r>
      <w:bookmarkEnd w:id="71"/>
    </w:p>
    <w:p w:rsidR="00037B43" w:rsidRDefault="00037B43" w:rsidP="00062706">
      <w:r>
        <w:t>Standard 3.2.2</w:t>
      </w:r>
      <w:r w:rsidR="002F1BDD">
        <w:t xml:space="preserve"> Food Safety </w:t>
      </w:r>
      <w:r>
        <w:t>P</w:t>
      </w:r>
      <w:r w:rsidR="002F1BDD">
        <w:t xml:space="preserve">ractices and </w:t>
      </w:r>
      <w:r>
        <w:t>G</w:t>
      </w:r>
      <w:r w:rsidR="002F1BDD">
        <w:t xml:space="preserve">eneral </w:t>
      </w:r>
      <w:r>
        <w:t>R</w:t>
      </w:r>
      <w:r w:rsidR="002F1BDD">
        <w:t xml:space="preserve">equirements and </w:t>
      </w:r>
      <w:r w:rsidR="00B84318">
        <w:t>Standard 3.2.</w:t>
      </w:r>
      <w:r w:rsidR="00924A9F">
        <w:t xml:space="preserve">3 </w:t>
      </w:r>
      <w:r w:rsidR="002F1BDD">
        <w:t xml:space="preserve">Food Premises and Equipment apply to </w:t>
      </w:r>
      <w:r w:rsidR="00457577">
        <w:t>the processing of dairy products</w:t>
      </w:r>
      <w:r w:rsidR="002F1BDD">
        <w:t xml:space="preserve">. </w:t>
      </w:r>
      <w:r>
        <w:t>Standard 3.2.2 specifies process control requirements to be satisfied at each step of the manufacturing process covering</w:t>
      </w:r>
      <w:r w:rsidR="00062706">
        <w:t xml:space="preserve"> </w:t>
      </w:r>
      <w:r>
        <w:t>receipt</w:t>
      </w:r>
      <w:r w:rsidR="00062706">
        <w:t xml:space="preserve">, </w:t>
      </w:r>
      <w:r>
        <w:t>storage</w:t>
      </w:r>
      <w:r w:rsidR="00062706">
        <w:t xml:space="preserve">, </w:t>
      </w:r>
      <w:r>
        <w:t>processing</w:t>
      </w:r>
      <w:r w:rsidR="00062706">
        <w:t xml:space="preserve">, </w:t>
      </w:r>
      <w:r>
        <w:t>packaging</w:t>
      </w:r>
      <w:r w:rsidR="00062706">
        <w:t xml:space="preserve">, </w:t>
      </w:r>
      <w:r>
        <w:t>distribution</w:t>
      </w:r>
      <w:r w:rsidR="00062706">
        <w:t xml:space="preserve">, </w:t>
      </w:r>
      <w:r>
        <w:t>disposal</w:t>
      </w:r>
      <w:r w:rsidR="00062706">
        <w:t xml:space="preserve"> and </w:t>
      </w:r>
      <w:r>
        <w:t xml:space="preserve">recall. </w:t>
      </w:r>
    </w:p>
    <w:p w:rsidR="00037B43" w:rsidRDefault="00037B43" w:rsidP="00037B43">
      <w:pPr>
        <w:pStyle w:val="FSBullet1"/>
        <w:numPr>
          <w:ilvl w:val="0"/>
          <w:numId w:val="0"/>
        </w:numPr>
      </w:pPr>
    </w:p>
    <w:p w:rsidR="00037B43" w:rsidRDefault="00037B43" w:rsidP="00037B43">
      <w:pPr>
        <w:pStyle w:val="FSBullet1"/>
        <w:numPr>
          <w:ilvl w:val="0"/>
          <w:numId w:val="0"/>
        </w:numPr>
      </w:pPr>
      <w:r>
        <w:t>Other requirements relate to:</w:t>
      </w:r>
    </w:p>
    <w:p w:rsidR="00E5050B" w:rsidRPr="00E5050B" w:rsidRDefault="00E5050B" w:rsidP="00E5050B"/>
    <w:p w:rsidR="00037B43" w:rsidRPr="00E5050B" w:rsidRDefault="00037B43" w:rsidP="00E5050B">
      <w:pPr>
        <w:pStyle w:val="FSBullet1"/>
      </w:pPr>
      <w:r>
        <w:t>health and</w:t>
      </w:r>
      <w:r w:rsidRPr="00E5050B">
        <w:t xml:space="preserve"> hygiene requirements of food handlers</w:t>
      </w:r>
    </w:p>
    <w:p w:rsidR="00037B43" w:rsidRPr="00E5050B" w:rsidRDefault="00037B43" w:rsidP="00E5050B">
      <w:pPr>
        <w:pStyle w:val="FSBullet1"/>
      </w:pPr>
      <w:r w:rsidRPr="00E5050B">
        <w:t>cleaning, sanitising and maintenance of premises and equipment</w:t>
      </w:r>
    </w:p>
    <w:p w:rsidR="002F1BDD" w:rsidRDefault="00037B43" w:rsidP="00E5050B">
      <w:pPr>
        <w:pStyle w:val="FSBullet1"/>
      </w:pPr>
      <w:r w:rsidRPr="00E5050B">
        <w:t>skills and k</w:t>
      </w:r>
      <w:r>
        <w:t xml:space="preserve">nowledge. </w:t>
      </w:r>
    </w:p>
    <w:p w:rsidR="00062706" w:rsidRPr="00930562" w:rsidRDefault="00062706" w:rsidP="00062706">
      <w:pPr>
        <w:pStyle w:val="Heading3"/>
      </w:pPr>
      <w:bookmarkStart w:id="72" w:name="_Toc371063342"/>
      <w:r>
        <w:t>Requirements for raw milk products</w:t>
      </w:r>
      <w:bookmarkEnd w:id="72"/>
    </w:p>
    <w:p w:rsidR="00062706" w:rsidRDefault="00062706" w:rsidP="00037B43">
      <w:r>
        <w:t xml:space="preserve">Additional requirements for the </w:t>
      </w:r>
      <w:r w:rsidR="006E7514">
        <w:t xml:space="preserve">processing </w:t>
      </w:r>
      <w:r>
        <w:t>of raw milk products relate to ensuring the integrity of the milk to be used for raw milk processing and the system and temperature controls to support this.</w:t>
      </w:r>
    </w:p>
    <w:p w:rsidR="005F5B00" w:rsidRPr="00661974" w:rsidRDefault="00157A16" w:rsidP="00062706">
      <w:pPr>
        <w:pStyle w:val="Heading4"/>
        <w:numPr>
          <w:ilvl w:val="0"/>
          <w:numId w:val="9"/>
        </w:numPr>
      </w:pPr>
      <w:bookmarkStart w:id="73" w:name="_Toc370200012"/>
      <w:bookmarkStart w:id="74" w:name="_Toc371063343"/>
      <w:r w:rsidRPr="00661974">
        <w:t>Raw milk receipt</w:t>
      </w:r>
      <w:bookmarkEnd w:id="73"/>
      <w:bookmarkEnd w:id="74"/>
      <w:r w:rsidR="00FB3EA8">
        <w:t xml:space="preserve"> </w:t>
      </w:r>
    </w:p>
    <w:p w:rsidR="00976193" w:rsidRPr="00E14A13" w:rsidRDefault="00976193" w:rsidP="00976193">
      <w:pPr>
        <w:pBdr>
          <w:top w:val="single" w:sz="4" w:space="6" w:color="auto"/>
          <w:left w:val="single" w:sz="4" w:space="4" w:color="auto"/>
          <w:bottom w:val="single" w:sz="4" w:space="6" w:color="auto"/>
          <w:right w:val="single" w:sz="4" w:space="4" w:color="auto"/>
        </w:pBdr>
        <w:shd w:val="clear" w:color="auto" w:fill="F2F2F2" w:themeFill="background1" w:themeFillShade="F2"/>
        <w:spacing w:line="276" w:lineRule="auto"/>
        <w:jc w:val="both"/>
      </w:pPr>
      <w:r>
        <w:t>Raw milk products must only be manufactured using raw milk which has been produced and transported in accordance with the specified additional requirements for raw milk products</w:t>
      </w:r>
      <w:r w:rsidR="00831B05">
        <w:t xml:space="preserve"> in Standard 4.2.4</w:t>
      </w:r>
      <w:r>
        <w:t>.</w:t>
      </w:r>
    </w:p>
    <w:p w:rsidR="002F1BDD" w:rsidRDefault="002F1BDD"/>
    <w:p w:rsidR="00976193" w:rsidRDefault="005E10A6" w:rsidP="00E5050B">
      <w:r w:rsidRPr="00831B05">
        <w:rPr>
          <w:rFonts w:cs="Arial"/>
        </w:rPr>
        <w:t>Diary processing businesses processing milk for raw milk products</w:t>
      </w:r>
      <w:r w:rsidDel="005E10A6">
        <w:t xml:space="preserve"> </w:t>
      </w:r>
      <w:r w:rsidR="00062706">
        <w:t xml:space="preserve">should </w:t>
      </w:r>
      <w:r w:rsidR="00976193">
        <w:t>be able identify the source of eac</w:t>
      </w:r>
      <w:r w:rsidR="00CA477E">
        <w:t>h</w:t>
      </w:r>
      <w:r w:rsidR="00976193">
        <w:t xml:space="preserve"> milk shipment that is received onto their premises</w:t>
      </w:r>
      <w:r w:rsidR="00062706">
        <w:t xml:space="preserve"> and </w:t>
      </w:r>
      <w:r w:rsidR="00976193" w:rsidRPr="00062706">
        <w:rPr>
          <w:rStyle w:val="FSBullet1Char"/>
          <w:rFonts w:eastAsiaTheme="minorHAnsi"/>
        </w:rPr>
        <w:t>have a recording system that captures all required information from each collection of</w:t>
      </w:r>
      <w:r w:rsidR="00976193">
        <w:t xml:space="preserve"> milk from </w:t>
      </w:r>
      <w:r w:rsidR="00CA477E">
        <w:t>t</w:t>
      </w:r>
      <w:r w:rsidR="00062706">
        <w:t xml:space="preserve">he primary production business. Such information would include: </w:t>
      </w:r>
    </w:p>
    <w:p w:rsidR="00E5050B" w:rsidRDefault="00E5050B" w:rsidP="00062706">
      <w:pPr>
        <w:spacing w:line="276" w:lineRule="auto"/>
      </w:pPr>
    </w:p>
    <w:p w:rsidR="00976193" w:rsidRDefault="00062706" w:rsidP="00E5050B">
      <w:pPr>
        <w:pStyle w:val="FSBullet1"/>
      </w:pPr>
      <w:r>
        <w:t>u</w:t>
      </w:r>
      <w:r w:rsidR="00976193">
        <w:t xml:space="preserve">nique identifier of the </w:t>
      </w:r>
      <w:r w:rsidR="00CA477E">
        <w:t>producer</w:t>
      </w:r>
    </w:p>
    <w:p w:rsidR="00976193" w:rsidRDefault="00062706" w:rsidP="00E5050B">
      <w:pPr>
        <w:pStyle w:val="FSBullet1"/>
      </w:pPr>
      <w:r>
        <w:t>d</w:t>
      </w:r>
      <w:r w:rsidR="00976193">
        <w:t>ate and time of collection at the farm</w:t>
      </w:r>
    </w:p>
    <w:p w:rsidR="00976193" w:rsidRDefault="00062706" w:rsidP="00E5050B">
      <w:pPr>
        <w:pStyle w:val="FSBullet1"/>
      </w:pPr>
      <w:r>
        <w:t>t</w:t>
      </w:r>
      <w:r w:rsidR="00976193">
        <w:t>emperature of the milk immediately prior to collection from the farm vat</w:t>
      </w:r>
    </w:p>
    <w:p w:rsidR="00E5050B" w:rsidRDefault="00062706" w:rsidP="00E5050B">
      <w:pPr>
        <w:pStyle w:val="FSBullet1"/>
      </w:pPr>
      <w:r>
        <w:t>d</w:t>
      </w:r>
      <w:r w:rsidR="00976193">
        <w:t>ate and time of the completion of milking (provided by the producer)</w:t>
      </w:r>
      <w:r w:rsidR="00E5050B">
        <w:br w:type="page"/>
      </w:r>
    </w:p>
    <w:p w:rsidR="00976193" w:rsidRDefault="00062706" w:rsidP="00E5050B">
      <w:pPr>
        <w:pStyle w:val="FSBullet1"/>
      </w:pPr>
      <w:r>
        <w:lastRenderedPageBreak/>
        <w:t>t</w:t>
      </w:r>
      <w:r w:rsidR="00976193">
        <w:t>he volume of milk collected</w:t>
      </w:r>
    </w:p>
    <w:p w:rsidR="00976193" w:rsidRDefault="00062706" w:rsidP="00E5050B">
      <w:pPr>
        <w:pStyle w:val="FSBullet1"/>
      </w:pPr>
      <w:r>
        <w:t>t</w:t>
      </w:r>
      <w:r w:rsidR="00976193">
        <w:t>he temperature of the milk upon arrival at the processing premises</w:t>
      </w:r>
    </w:p>
    <w:p w:rsidR="00A0776E" w:rsidRDefault="00A0776E" w:rsidP="00E5050B">
      <w:pPr>
        <w:pStyle w:val="FSBullet1"/>
      </w:pPr>
      <w:r>
        <w:t>microbiological testing data (from on farm monitoring)</w:t>
      </w:r>
    </w:p>
    <w:p w:rsidR="00976193" w:rsidRDefault="00062706" w:rsidP="00E5050B">
      <w:pPr>
        <w:pStyle w:val="FSBullet1"/>
      </w:pPr>
      <w:r>
        <w:t>a</w:t>
      </w:r>
      <w:r w:rsidR="00976193">
        <w:t>ny other notes concerning the milk or samples taken</w:t>
      </w:r>
      <w:r w:rsidR="007B088E">
        <w:t>.</w:t>
      </w:r>
    </w:p>
    <w:p w:rsidR="00A0776E" w:rsidRPr="00A0776E" w:rsidRDefault="00A0776E" w:rsidP="00A0776E">
      <w:pPr>
        <w:pStyle w:val="Heading5"/>
      </w:pPr>
      <w:bookmarkStart w:id="75" w:name="_Toc371063344"/>
      <w:r w:rsidRPr="00A0776E">
        <w:t>Monitoring criteria</w:t>
      </w:r>
      <w:bookmarkEnd w:id="75"/>
    </w:p>
    <w:p w:rsidR="007B088E" w:rsidRDefault="00966487" w:rsidP="00E5050B">
      <w:r>
        <w:t>M</w:t>
      </w:r>
      <w:r w:rsidR="000E6D4A">
        <w:t>ilk should be sampled and tested prior to the commencement of manufacture according to a documented plan</w:t>
      </w:r>
      <w:r w:rsidR="00413F8C">
        <w:t xml:space="preserve"> </w:t>
      </w:r>
      <w:r w:rsidR="00B84318">
        <w:t>and at</w:t>
      </w:r>
      <w:r w:rsidR="00413F8C">
        <w:t xml:space="preserve"> a sufficient frequency to ensure food safety criteria are met</w:t>
      </w:r>
      <w:r w:rsidR="00831B05">
        <w:t>.</w:t>
      </w:r>
      <w:r w:rsidR="00B84318">
        <w:t xml:space="preserve"> </w:t>
      </w:r>
      <w:r>
        <w:t>Initially</w:t>
      </w:r>
      <w:r w:rsidR="007B088E">
        <w:t xml:space="preserve"> it would be expected that </w:t>
      </w:r>
      <w:r w:rsidR="00172F74">
        <w:t xml:space="preserve">a representative sample of </w:t>
      </w:r>
      <w:r w:rsidR="007B088E">
        <w:t>each raw milk tank/silo is tested</w:t>
      </w:r>
      <w:r w:rsidR="00413F8C">
        <w:t xml:space="preserve"> prior to manufacture</w:t>
      </w:r>
      <w:r w:rsidR="007B088E">
        <w:t>. Over time sufficient data may be obtained such that a reduced frequency is adequate</w:t>
      </w:r>
      <w:r w:rsidR="00157A16">
        <w:t xml:space="preserve">, </w:t>
      </w:r>
      <w:r w:rsidR="00413F8C">
        <w:t>depending on</w:t>
      </w:r>
      <w:r w:rsidR="00172F74">
        <w:t xml:space="preserve"> the relationship between the dairy primary production business</w:t>
      </w:r>
      <w:r w:rsidR="00FF3027">
        <w:t xml:space="preserve"> and the processing business and the type of cheese being produced.</w:t>
      </w:r>
      <w:r w:rsidR="00413F8C">
        <w:t xml:space="preserve"> Recommended tests and acceptable limits for total plate count and </w:t>
      </w:r>
      <w:r w:rsidR="00413F8C" w:rsidRPr="00413F8C">
        <w:rPr>
          <w:i/>
        </w:rPr>
        <w:t>E. coli</w:t>
      </w:r>
      <w:r w:rsidR="00413F8C">
        <w:t xml:space="preserve"> are provided below. Monitoring for pathogens, such as </w:t>
      </w:r>
      <w:r w:rsidR="00413F8C" w:rsidRPr="00413F8C">
        <w:rPr>
          <w:i/>
        </w:rPr>
        <w:t>L. monocytogenes</w:t>
      </w:r>
      <w:r w:rsidR="00413F8C">
        <w:t xml:space="preserve"> and </w:t>
      </w:r>
      <w:r w:rsidR="00413F8C" w:rsidRPr="00413F8C">
        <w:rPr>
          <w:i/>
        </w:rPr>
        <w:t>Salmonella</w:t>
      </w:r>
      <w:r w:rsidR="00413F8C">
        <w:t xml:space="preserve"> should also be considered.</w:t>
      </w:r>
      <w:r w:rsidR="00B84318">
        <w:t xml:space="preserve"> </w:t>
      </w:r>
    </w:p>
    <w:p w:rsidR="0075606A" w:rsidRDefault="0075606A" w:rsidP="00BD0875">
      <w:pPr>
        <w:spacing w:line="276" w:lineRule="auto"/>
      </w:pPr>
    </w:p>
    <w:tbl>
      <w:tblPr>
        <w:tblStyle w:val="TableGrid"/>
        <w:tblW w:w="0" w:type="auto"/>
        <w:tblInd w:w="392" w:type="dxa"/>
        <w:tblLook w:val="04A0" w:firstRow="1" w:lastRow="0" w:firstColumn="1" w:lastColumn="0" w:noHBand="0" w:noVBand="1"/>
      </w:tblPr>
      <w:tblGrid>
        <w:gridCol w:w="1984"/>
        <w:gridCol w:w="4111"/>
      </w:tblGrid>
      <w:tr w:rsidR="00172F74" w:rsidTr="00A049C1">
        <w:tc>
          <w:tcPr>
            <w:tcW w:w="1984" w:type="dxa"/>
          </w:tcPr>
          <w:p w:rsidR="00172F74" w:rsidRPr="00031EA6" w:rsidRDefault="00172F74" w:rsidP="00A049C1">
            <w:pPr>
              <w:spacing w:before="120" w:after="120"/>
              <w:rPr>
                <w:b/>
                <w:lang w:val="en-AU"/>
              </w:rPr>
            </w:pPr>
            <w:r w:rsidRPr="00031EA6">
              <w:rPr>
                <w:b/>
                <w:lang w:val="en-AU"/>
              </w:rPr>
              <w:t>Test</w:t>
            </w:r>
          </w:p>
        </w:tc>
        <w:tc>
          <w:tcPr>
            <w:tcW w:w="4111" w:type="dxa"/>
          </w:tcPr>
          <w:p w:rsidR="00172F74" w:rsidRPr="00031EA6" w:rsidRDefault="00172F74" w:rsidP="00A049C1">
            <w:pPr>
              <w:spacing w:before="120" w:after="120"/>
              <w:rPr>
                <w:b/>
                <w:lang w:val="en-AU"/>
              </w:rPr>
            </w:pPr>
            <w:r w:rsidRPr="00031EA6">
              <w:rPr>
                <w:b/>
                <w:lang w:val="en-AU"/>
              </w:rPr>
              <w:t>Acceptable limit</w:t>
            </w:r>
          </w:p>
        </w:tc>
      </w:tr>
      <w:tr w:rsidR="00172F74" w:rsidTr="00A049C1">
        <w:tc>
          <w:tcPr>
            <w:tcW w:w="1984" w:type="dxa"/>
          </w:tcPr>
          <w:p w:rsidR="00172F74" w:rsidRPr="001A63A1" w:rsidRDefault="00172F74" w:rsidP="00A049C1">
            <w:pPr>
              <w:spacing w:before="120" w:after="120"/>
              <w:rPr>
                <w:sz w:val="20"/>
                <w:szCs w:val="20"/>
                <w:lang w:val="en-AU"/>
              </w:rPr>
            </w:pPr>
            <w:r>
              <w:rPr>
                <w:sz w:val="20"/>
                <w:szCs w:val="20"/>
                <w:lang w:val="en-AU"/>
              </w:rPr>
              <w:t>Total plate count at 30</w:t>
            </w:r>
            <w:r>
              <w:rPr>
                <w:rFonts w:cs="Arial"/>
                <w:sz w:val="20"/>
                <w:szCs w:val="20"/>
                <w:lang w:val="en-AU"/>
              </w:rPr>
              <w:t>°</w:t>
            </w:r>
            <w:r>
              <w:rPr>
                <w:sz w:val="20"/>
                <w:szCs w:val="20"/>
                <w:lang w:val="en-AU"/>
              </w:rPr>
              <w:t>C for 72 hours</w:t>
            </w:r>
          </w:p>
        </w:tc>
        <w:tc>
          <w:tcPr>
            <w:tcW w:w="4111" w:type="dxa"/>
          </w:tcPr>
          <w:p w:rsidR="00172F74" w:rsidRPr="001A63A1" w:rsidRDefault="00D64BDB" w:rsidP="00A049C1">
            <w:pPr>
              <w:spacing w:before="120" w:after="120"/>
              <w:rPr>
                <w:sz w:val="20"/>
                <w:szCs w:val="20"/>
                <w:lang w:val="en-AU"/>
              </w:rPr>
            </w:pPr>
            <w:r>
              <w:rPr>
                <w:sz w:val="20"/>
                <w:szCs w:val="20"/>
                <w:lang w:val="en-AU"/>
              </w:rPr>
              <w:t>100</w:t>
            </w:r>
            <w:r w:rsidR="00172F74">
              <w:rPr>
                <w:sz w:val="20"/>
                <w:szCs w:val="20"/>
                <w:lang w:val="en-AU"/>
              </w:rPr>
              <w:t xml:space="preserve"> 000 cfu/ml</w:t>
            </w:r>
          </w:p>
        </w:tc>
      </w:tr>
      <w:tr w:rsidR="00172F74" w:rsidTr="00A049C1">
        <w:tc>
          <w:tcPr>
            <w:tcW w:w="1984" w:type="dxa"/>
          </w:tcPr>
          <w:p w:rsidR="00172F74" w:rsidRPr="001A63A1" w:rsidRDefault="00172F74" w:rsidP="00A049C1">
            <w:pPr>
              <w:spacing w:before="120" w:after="120"/>
              <w:rPr>
                <w:sz w:val="20"/>
                <w:szCs w:val="20"/>
                <w:lang w:val="en-AU"/>
              </w:rPr>
            </w:pPr>
            <w:r w:rsidRPr="003A7B8C">
              <w:rPr>
                <w:i/>
                <w:sz w:val="20"/>
                <w:szCs w:val="20"/>
                <w:lang w:val="en-AU"/>
              </w:rPr>
              <w:t>E.</w:t>
            </w:r>
            <w:r w:rsidRPr="001A63A1">
              <w:rPr>
                <w:i/>
                <w:sz w:val="20"/>
                <w:szCs w:val="20"/>
                <w:lang w:val="en-AU"/>
              </w:rPr>
              <w:t xml:space="preserve"> coli</w:t>
            </w:r>
          </w:p>
        </w:tc>
        <w:tc>
          <w:tcPr>
            <w:tcW w:w="4111" w:type="dxa"/>
          </w:tcPr>
          <w:p w:rsidR="00172F74" w:rsidRPr="001A63A1" w:rsidRDefault="00D64BDB" w:rsidP="00A049C1">
            <w:pPr>
              <w:spacing w:before="120" w:after="120"/>
              <w:rPr>
                <w:sz w:val="20"/>
                <w:szCs w:val="20"/>
                <w:lang w:val="en-AU"/>
              </w:rPr>
            </w:pPr>
            <w:r>
              <w:rPr>
                <w:sz w:val="20"/>
                <w:szCs w:val="20"/>
                <w:lang w:val="en-AU"/>
              </w:rPr>
              <w:t>&lt;10</w:t>
            </w:r>
            <w:r w:rsidR="00334B4C">
              <w:rPr>
                <w:sz w:val="20"/>
                <w:szCs w:val="20"/>
                <w:lang w:val="en-AU"/>
              </w:rPr>
              <w:t>0</w:t>
            </w:r>
            <w:r>
              <w:rPr>
                <w:sz w:val="20"/>
                <w:szCs w:val="20"/>
                <w:lang w:val="en-AU"/>
              </w:rPr>
              <w:t xml:space="preserve"> cfu/ml</w:t>
            </w:r>
          </w:p>
        </w:tc>
      </w:tr>
    </w:tbl>
    <w:p w:rsidR="00976193" w:rsidRDefault="00976193">
      <w:pPr>
        <w:rPr>
          <w:rFonts w:cs="Arial"/>
        </w:rPr>
      </w:pPr>
    </w:p>
    <w:p w:rsidR="00062706" w:rsidRDefault="00062706">
      <w:pPr>
        <w:rPr>
          <w:rFonts w:cs="Arial"/>
        </w:rPr>
      </w:pPr>
    </w:p>
    <w:p w:rsidR="002D2369" w:rsidRPr="002D2369" w:rsidRDefault="002D2369" w:rsidP="00FC72FA">
      <w:pPr>
        <w:pBdr>
          <w:top w:val="single" w:sz="4" w:space="6" w:color="auto"/>
          <w:left w:val="single" w:sz="4" w:space="4" w:color="auto"/>
          <w:bottom w:val="single" w:sz="4" w:space="6" w:color="auto"/>
          <w:right w:val="single" w:sz="4" w:space="4" w:color="auto"/>
        </w:pBdr>
        <w:shd w:val="clear" w:color="auto" w:fill="F2F2F2" w:themeFill="background1" w:themeFillShade="F2"/>
        <w:spacing w:before="120" w:line="276" w:lineRule="auto"/>
        <w:contextualSpacing/>
        <w:rPr>
          <w:rFonts w:eastAsia="Calibri" w:cs="Arial"/>
        </w:rPr>
      </w:pPr>
      <w:r w:rsidRPr="002D2369">
        <w:rPr>
          <w:rFonts w:eastAsia="Calibri" w:cs="Arial"/>
        </w:rPr>
        <w:t xml:space="preserve">Raw milk exceeding 8°C (at any time) prior to processing must not be used for the manufacture of raw milk products (unless </w:t>
      </w:r>
      <w:r w:rsidR="00FC72FA" w:rsidRPr="002D2369">
        <w:rPr>
          <w:rFonts w:eastAsia="Calibri" w:cs="Arial"/>
        </w:rPr>
        <w:t>process</w:t>
      </w:r>
      <w:r w:rsidR="00FC72FA">
        <w:rPr>
          <w:rFonts w:eastAsia="Calibri" w:cs="Arial"/>
        </w:rPr>
        <w:t>ing of the milk commences</w:t>
      </w:r>
      <w:r w:rsidR="00FC72FA" w:rsidRPr="002D2369">
        <w:rPr>
          <w:rFonts w:eastAsia="Calibri" w:cs="Arial"/>
        </w:rPr>
        <w:t xml:space="preserve"> </w:t>
      </w:r>
      <w:r w:rsidRPr="002D2369">
        <w:rPr>
          <w:rFonts w:eastAsia="Calibri" w:cs="Arial"/>
        </w:rPr>
        <w:t xml:space="preserve">within 2 hours after milking </w:t>
      </w:r>
      <w:r w:rsidR="00B64C67">
        <w:rPr>
          <w:rFonts w:eastAsia="Calibri" w:cs="Arial"/>
        </w:rPr>
        <w:t>or</w:t>
      </w:r>
      <w:r w:rsidR="00B64C67" w:rsidRPr="002D2369">
        <w:rPr>
          <w:rFonts w:eastAsia="Calibri" w:cs="Arial"/>
        </w:rPr>
        <w:t xml:space="preserve"> </w:t>
      </w:r>
      <w:r w:rsidRPr="002D2369">
        <w:rPr>
          <w:rFonts w:eastAsia="Calibri" w:cs="Arial"/>
        </w:rPr>
        <w:t>the business can demonstrate that an alternative temperature will not adversely affect the microbiological safety of the raw milk</w:t>
      </w:r>
      <w:r w:rsidR="00FF1B67">
        <w:rPr>
          <w:rFonts w:eastAsia="Calibri" w:cs="Arial"/>
        </w:rPr>
        <w:t xml:space="preserve"> product</w:t>
      </w:r>
      <w:r w:rsidR="00B64C67">
        <w:rPr>
          <w:rFonts w:eastAsia="Calibri" w:cs="Arial"/>
        </w:rPr>
        <w:t>)</w:t>
      </w:r>
      <w:r w:rsidR="008F3C34">
        <w:rPr>
          <w:rFonts w:eastAsia="Calibri" w:cs="Arial"/>
        </w:rPr>
        <w:t>.</w:t>
      </w:r>
    </w:p>
    <w:p w:rsidR="002D2369" w:rsidRDefault="002D2369" w:rsidP="00E5050B"/>
    <w:p w:rsidR="00FF1B67" w:rsidRDefault="001C1D96" w:rsidP="00E5050B">
      <w:r>
        <w:t>A maximum temperature</w:t>
      </w:r>
      <w:r w:rsidR="00157A16" w:rsidRPr="00A60D9B">
        <w:t xml:space="preserve"> </w:t>
      </w:r>
      <w:r>
        <w:t xml:space="preserve">for milk at receipt is specified </w:t>
      </w:r>
      <w:r w:rsidRPr="00A60D9B">
        <w:t>to</w:t>
      </w:r>
      <w:r w:rsidR="00157A16" w:rsidRPr="00A60D9B">
        <w:t xml:space="preserve"> minimise the potential for growth of any pathogens that may be present</w:t>
      </w:r>
      <w:r>
        <w:t xml:space="preserve"> between milking and processing</w:t>
      </w:r>
      <w:r w:rsidR="00157A16" w:rsidRPr="00A60D9B">
        <w:t>.</w:t>
      </w:r>
      <w:r w:rsidR="00157A16" w:rsidRPr="00157A16">
        <w:t xml:space="preserve"> </w:t>
      </w:r>
      <w:r w:rsidR="00157A16">
        <w:t>The</w:t>
      </w:r>
      <w:r w:rsidR="003A0C87">
        <w:t xml:space="preserve"> processing business </w:t>
      </w:r>
      <w:r w:rsidR="00413F8C">
        <w:t>should</w:t>
      </w:r>
      <w:r w:rsidR="003A0C87">
        <w:t xml:space="preserve"> have records from the</w:t>
      </w:r>
      <w:r w:rsidR="00157A16">
        <w:t xml:space="preserve"> transport business </w:t>
      </w:r>
      <w:r w:rsidR="002612EC">
        <w:t>that</w:t>
      </w:r>
      <w:r w:rsidR="00157A16">
        <w:t xml:space="preserve"> provide evidence that each consignment of raw milk meets the requirements for collection and transport and was maintained</w:t>
      </w:r>
      <w:r w:rsidR="006628BB">
        <w:t xml:space="preserve"> at or</w:t>
      </w:r>
      <w:r w:rsidR="00157A16">
        <w:t xml:space="preserve"> below 8°C from collection at the farm to delivery at the processing premises.  </w:t>
      </w:r>
    </w:p>
    <w:p w:rsidR="00FF1B67" w:rsidRDefault="00FF1B67" w:rsidP="00E5050B"/>
    <w:p w:rsidR="00A60D9B" w:rsidRDefault="00FF1B67" w:rsidP="00E5050B">
      <w:r>
        <w:t>E</w:t>
      </w:r>
      <w:r w:rsidR="00A60D9B">
        <w:t>vidence may</w:t>
      </w:r>
      <w:r w:rsidR="008D0D0C">
        <w:t xml:space="preserve"> be provided by </w:t>
      </w:r>
      <w:r w:rsidR="00A60D9B">
        <w:t xml:space="preserve">a continuous temperature-monitoring instrument </w:t>
      </w:r>
      <w:r w:rsidR="008D0D0C">
        <w:t>or</w:t>
      </w:r>
      <w:r w:rsidR="00A60D9B">
        <w:t xml:space="preserve"> rely on a combination of the recorded times and temperatures </w:t>
      </w:r>
      <w:r w:rsidR="00A60D9B" w:rsidRPr="008D0D0C">
        <w:t>and</w:t>
      </w:r>
      <w:r w:rsidR="00A60D9B">
        <w:t xml:space="preserve"> a validated protocol on the performance of the container/tank to maintain the milk temperature below 8°C during transportation. </w:t>
      </w:r>
      <w:r w:rsidR="00F11FEC">
        <w:t>For operations wh</w:t>
      </w:r>
      <w:r w:rsidR="003A0C87">
        <w:t>ere the business</w:t>
      </w:r>
      <w:r w:rsidR="00F11FEC">
        <w:t xml:space="preserve"> </w:t>
      </w:r>
      <w:r w:rsidR="00C23B2D">
        <w:t xml:space="preserve">both </w:t>
      </w:r>
      <w:r w:rsidR="00F11FEC">
        <w:t>produce</w:t>
      </w:r>
      <w:r w:rsidR="003A0C87">
        <w:t>s</w:t>
      </w:r>
      <w:r w:rsidR="00F11FEC">
        <w:t xml:space="preserve"> raw milk and manufacture</w:t>
      </w:r>
      <w:r w:rsidR="003A0C87">
        <w:t>s</w:t>
      </w:r>
      <w:r w:rsidR="00C23B2D">
        <w:t xml:space="preserve"> raw milk products</w:t>
      </w:r>
      <w:r w:rsidR="00F11FEC">
        <w:t>, records such as</w:t>
      </w:r>
      <w:r>
        <w:t xml:space="preserve"> a</w:t>
      </w:r>
      <w:r w:rsidR="00F11FEC">
        <w:t xml:space="preserve"> log sheet</w:t>
      </w:r>
      <w:r>
        <w:t xml:space="preserve"> that</w:t>
      </w:r>
      <w:r w:rsidR="00F11FEC">
        <w:t xml:space="preserve"> record</w:t>
      </w:r>
      <w:r>
        <w:t>s</w:t>
      </w:r>
      <w:r w:rsidR="00F11FEC">
        <w:t xml:space="preserve"> times and temperatures</w:t>
      </w:r>
      <w:r w:rsidR="00C23B2D">
        <w:t xml:space="preserve"> from collection to storage or point of manufacture </w:t>
      </w:r>
      <w:r w:rsidR="006B3ED1">
        <w:t>may</w:t>
      </w:r>
      <w:r w:rsidR="00C23B2D">
        <w:t xml:space="preserve"> suffice.</w:t>
      </w:r>
    </w:p>
    <w:p w:rsidR="00157A16" w:rsidRDefault="00157A16" w:rsidP="00E5050B"/>
    <w:p w:rsidR="00E5050B" w:rsidRDefault="008D0D0C" w:rsidP="00E5050B">
      <w:r w:rsidRPr="008D0D0C">
        <w:t>Deviations from th</w:t>
      </w:r>
      <w:r w:rsidR="00FF1B67">
        <w:t>e</w:t>
      </w:r>
      <w:r w:rsidRPr="008D0D0C">
        <w:t xml:space="preserve"> temperature </w:t>
      </w:r>
      <w:r w:rsidR="00C23B2D">
        <w:t xml:space="preserve">requirement </w:t>
      </w:r>
      <w:r w:rsidRPr="008D0D0C">
        <w:t>may be acceptable if</w:t>
      </w:r>
      <w:r w:rsidR="002612EC">
        <w:t xml:space="preserve"> it can be shown that it would not </w:t>
      </w:r>
      <w:r w:rsidR="00FF1B67">
        <w:t xml:space="preserve">adversely affect the microbiological safety of the end product. This may </w:t>
      </w:r>
      <w:r w:rsidR="00A02D34">
        <w:t>be reflected</w:t>
      </w:r>
      <w:r w:rsidR="00FF1B67">
        <w:t xml:space="preserve"> in the</w:t>
      </w:r>
      <w:r w:rsidR="00A02D34">
        <w:t xml:space="preserve"> initial</w:t>
      </w:r>
      <w:r w:rsidR="00FF1B67">
        <w:t xml:space="preserve"> product validation </w:t>
      </w:r>
      <w:r w:rsidR="00A02D34">
        <w:t xml:space="preserve">and alternative limits specified in the food safety program. </w:t>
      </w:r>
    </w:p>
    <w:p w:rsidR="00E5050B" w:rsidRDefault="00E5050B" w:rsidP="00E5050B">
      <w:r w:rsidRPr="008D0D0C">
        <w:rPr>
          <w:noProof/>
          <w:lang w:eastAsia="en-GB"/>
        </w:rPr>
        <mc:AlternateContent>
          <mc:Choice Requires="wps">
            <w:drawing>
              <wp:anchor distT="0" distB="0" distL="114300" distR="114300" simplePos="0" relativeHeight="251685888" behindDoc="0" locked="0" layoutInCell="1" allowOverlap="1" wp14:anchorId="5A527BBF" wp14:editId="29623AFF">
                <wp:simplePos x="0" y="0"/>
                <wp:positionH relativeFrom="column">
                  <wp:posOffset>0</wp:posOffset>
                </wp:positionH>
                <wp:positionV relativeFrom="paragraph">
                  <wp:posOffset>55245</wp:posOffset>
                </wp:positionV>
                <wp:extent cx="5686425" cy="461010"/>
                <wp:effectExtent l="0" t="0" r="28575" b="20955"/>
                <wp:wrapSquare wrapText="bothSides"/>
                <wp:docPr id="12" name="Text Box 12"/>
                <wp:cNvGraphicFramePr/>
                <a:graphic xmlns:a="http://schemas.openxmlformats.org/drawingml/2006/main">
                  <a:graphicData uri="http://schemas.microsoft.com/office/word/2010/wordprocessingShape">
                    <wps:wsp>
                      <wps:cNvSpPr txBox="1"/>
                      <wps:spPr>
                        <a:xfrm>
                          <a:off x="0" y="0"/>
                          <a:ext cx="5686425" cy="461010"/>
                        </a:xfrm>
                        <a:prstGeom prst="rect">
                          <a:avLst/>
                        </a:prstGeom>
                        <a:solidFill>
                          <a:schemeClr val="bg1">
                            <a:lumMod val="95000"/>
                          </a:scheme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8A7D3F" w:rsidRPr="00BD6069" w:rsidRDefault="008A7D3F" w:rsidP="00E5050B">
                            <w:pPr>
                              <w:spacing w:line="276" w:lineRule="auto"/>
                            </w:pPr>
                            <w:r>
                              <w:t xml:space="preserve">Raw milk should be no older than 24 hours (from the completion of milking) when processing commences, unless the business can demonstrate that an alternative process will not adversely affect the microbiological safety of the raw milk product.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2" o:spid="_x0000_s1069" type="#_x0000_t202" style="position:absolute;margin-left:0;margin-top:4.35pt;width:447.75pt;height:36.3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" fillcolor="#f2f2f2 [3052]" strokecolor="windowText">
                <v:textbox style="mso-fit-shape-to-text:t">
                  <w:txbxContent>
                    <w:p w:rsidR="008A7D3F" w:rsidRPr="00BD6069" w:rsidRDefault="008A7D3F" w:rsidP="00E5050B">
                      <w:pPr>
                        <w:spacing w:line="276" w:lineRule="auto"/>
                      </w:pPr>
                      <w:r>
                        <w:t xml:space="preserve">Raw milk should be no older than 24 hours (from the completion of milking) when processing commences, unless the business can demonstrate that an alternative process will not adversely affect the microbiological safety of the raw milk product. </w:t>
                      </w:r>
                    </w:p>
                  </w:txbxContent>
                </v:textbox>
                <w10:wrap type="square"/>
              </v:shape>
            </w:pict>
          </mc:Fallback>
        </mc:AlternateContent>
      </w:r>
      <w:r>
        <w:br w:type="page"/>
      </w:r>
    </w:p>
    <w:p w:rsidR="008D0D0C" w:rsidRDefault="00A02D34" w:rsidP="00E5050B">
      <w:r>
        <w:lastRenderedPageBreak/>
        <w:t>Along with temperature control, restricting the time from milking to the start of manufacture minimises the potential for growth of any pathogens that may be present. Records should be kept that identify when milking was completed for each consignment of raw milk received and when processing commenced.</w:t>
      </w:r>
      <w:r w:rsidR="00CE0E42">
        <w:t xml:space="preserve"> Depending on the type of cheese to be made and its manufacturing protocol, milk older than 24 hours may be suitable to use though it </w:t>
      </w:r>
      <w:r w:rsidR="001C1D96">
        <w:t>must</w:t>
      </w:r>
      <w:r w:rsidR="00CE0E42">
        <w:t xml:space="preserve"> not exceed 48 hours. This deviation would need to be </w:t>
      </w:r>
      <w:r w:rsidR="001C1D96">
        <w:t xml:space="preserve">reflected in the product validation and </w:t>
      </w:r>
      <w:r w:rsidR="00CE0E42">
        <w:t>documented in the food safety program.</w:t>
      </w:r>
    </w:p>
    <w:p w:rsidR="00335633" w:rsidRPr="00276327" w:rsidRDefault="00F1018A" w:rsidP="00276327">
      <w:pPr>
        <w:pStyle w:val="Heading4"/>
        <w:numPr>
          <w:ilvl w:val="0"/>
          <w:numId w:val="9"/>
        </w:numPr>
        <w:rPr>
          <w:rFonts w:cs="Arial"/>
        </w:rPr>
      </w:pPr>
      <w:bookmarkStart w:id="76" w:name="_Toc370200014"/>
      <w:bookmarkStart w:id="77" w:name="_Toc371063345"/>
      <w:r w:rsidRPr="005420FF">
        <w:rPr>
          <w:rFonts w:cs="Arial"/>
        </w:rPr>
        <w:t>Cleaning and sanitising</w:t>
      </w:r>
      <w:bookmarkEnd w:id="76"/>
      <w:bookmarkEnd w:id="77"/>
    </w:p>
    <w:p w:rsidR="00F1018A" w:rsidRDefault="00F1018A" w:rsidP="00E5050B">
      <w:r>
        <w:t>No additional requirements for cleaning and sanitising are specified for raw milk products however procedures should be examined in relation to maintaining the integrity of the milk for raw milk product manufacture. For example, the business should have a documented unloading procedure that ensures that all associated equipment is clean and sanitised before the milk for raw milk product processing is transferred from the incoming container/tank to the businesses raw milk storage tank/silo which should be clearly labelled as to the contents. Interior surfaces of storage vessels should also be cleaned and sanitised to schedule each time they are emptied.</w:t>
      </w:r>
    </w:p>
    <w:p w:rsidR="00E8663E" w:rsidRPr="00E8663E" w:rsidRDefault="00A25CA9" w:rsidP="00E8663E">
      <w:pPr>
        <w:pStyle w:val="Heading4"/>
        <w:numPr>
          <w:ilvl w:val="0"/>
          <w:numId w:val="9"/>
        </w:numPr>
        <w:rPr>
          <w:rFonts w:cs="Arial"/>
        </w:rPr>
      </w:pPr>
      <w:bookmarkStart w:id="78" w:name="_Toc370200015"/>
      <w:bookmarkStart w:id="79" w:name="_Toc371063346"/>
      <w:r w:rsidRPr="005420FF">
        <w:rPr>
          <w:rFonts w:cs="Arial"/>
        </w:rPr>
        <w:t>Raw milk processing</w:t>
      </w:r>
      <w:bookmarkEnd w:id="78"/>
      <w:bookmarkEnd w:id="79"/>
    </w:p>
    <w:p w:rsidR="00E8663E" w:rsidRPr="001C52C7" w:rsidRDefault="00E8663E" w:rsidP="00E8663E">
      <w:pPr>
        <w:pBdr>
          <w:top w:val="single" w:sz="4" w:space="6" w:color="auto"/>
          <w:left w:val="single" w:sz="4" w:space="4" w:color="auto"/>
          <w:bottom w:val="single" w:sz="4" w:space="6" w:color="auto"/>
          <w:right w:val="single" w:sz="4" w:space="4" w:color="auto"/>
        </w:pBdr>
        <w:shd w:val="clear" w:color="auto" w:fill="F2F2F2" w:themeFill="background1" w:themeFillShade="F2"/>
        <w:rPr>
          <w:rFonts w:cs="Arial"/>
        </w:rPr>
      </w:pPr>
      <w:r w:rsidRPr="001C52C7">
        <w:rPr>
          <w:rFonts w:cs="Arial"/>
        </w:rPr>
        <w:t>The processing of mi</w:t>
      </w:r>
      <w:r>
        <w:rPr>
          <w:rFonts w:cs="Arial"/>
        </w:rPr>
        <w:t xml:space="preserve">lk for raw milk products must: </w:t>
      </w:r>
    </w:p>
    <w:p w:rsidR="00E8663E" w:rsidRPr="001C52C7" w:rsidRDefault="00E8663E" w:rsidP="00E8663E">
      <w:pPr>
        <w:pBdr>
          <w:top w:val="single" w:sz="4" w:space="6" w:color="auto"/>
          <w:left w:val="single" w:sz="4" w:space="4" w:color="auto"/>
          <w:bottom w:val="single" w:sz="4" w:space="6" w:color="auto"/>
          <w:right w:val="single" w:sz="4" w:space="4" w:color="auto"/>
        </w:pBdr>
        <w:shd w:val="clear" w:color="auto" w:fill="F2F2F2" w:themeFill="background1" w:themeFillShade="F2"/>
        <w:rPr>
          <w:rFonts w:cs="Arial"/>
        </w:rPr>
      </w:pPr>
      <w:r w:rsidRPr="001C52C7">
        <w:rPr>
          <w:rFonts w:cs="Arial"/>
        </w:rPr>
        <w:t>(a)</w:t>
      </w:r>
      <w:r w:rsidRPr="001C52C7">
        <w:rPr>
          <w:rFonts w:cs="Arial"/>
        </w:rPr>
        <w:tab/>
        <w:t xml:space="preserve">result in </w:t>
      </w:r>
      <w:r>
        <w:rPr>
          <w:rFonts w:cs="Arial"/>
        </w:rPr>
        <w:t>no net increase</w:t>
      </w:r>
      <w:r w:rsidRPr="001C52C7">
        <w:rPr>
          <w:rFonts w:cs="Arial"/>
        </w:rPr>
        <w:t xml:space="preserve"> in the level of pathogenic microorganisms that may be  present in the milk at the commencement of processing; and</w:t>
      </w:r>
    </w:p>
    <w:p w:rsidR="00E8663E" w:rsidRDefault="00E8663E" w:rsidP="00E8663E">
      <w:pPr>
        <w:pBdr>
          <w:top w:val="single" w:sz="4" w:space="6" w:color="auto"/>
          <w:left w:val="single" w:sz="4" w:space="4" w:color="auto"/>
          <w:bottom w:val="single" w:sz="4" w:space="6" w:color="auto"/>
          <w:right w:val="single" w:sz="4" w:space="4" w:color="auto"/>
        </w:pBdr>
        <w:shd w:val="clear" w:color="auto" w:fill="F2F2F2" w:themeFill="background1" w:themeFillShade="F2"/>
        <w:rPr>
          <w:rFonts w:cs="Arial"/>
        </w:rPr>
      </w:pPr>
      <w:r w:rsidRPr="001C52C7">
        <w:rPr>
          <w:rFonts w:cs="Arial"/>
        </w:rPr>
        <w:t>(b)</w:t>
      </w:r>
      <w:r w:rsidRPr="001C52C7">
        <w:rPr>
          <w:rFonts w:cs="Arial"/>
        </w:rPr>
        <w:tab/>
        <w:t>ensure that the  raw milk product does not support the growth of pathogenic microorganisms.</w:t>
      </w:r>
    </w:p>
    <w:p w:rsidR="00E8663E" w:rsidRDefault="00E8663E" w:rsidP="00E8663E">
      <w:pPr>
        <w:rPr>
          <w:rFonts w:cs="Arial"/>
        </w:rPr>
      </w:pPr>
    </w:p>
    <w:p w:rsidR="00E8663E" w:rsidRDefault="00E8663E" w:rsidP="00E8663E">
      <w:r>
        <w:rPr>
          <w:rFonts w:cs="Arial"/>
        </w:rPr>
        <w:t xml:space="preserve">The </w:t>
      </w:r>
      <w:r>
        <w:t xml:space="preserve">processing outcome to be met for a raw milk product (i.e. no net increase of pathogens during processing and no growth in the final product) needs to be delivered through the combination of control measures (hurdles) used during processing. Under food safety program obligations, the business would need to be able to validate and verify that the process used and final product meets the outcome required. An additional document, </w:t>
      </w:r>
      <w:r w:rsidRPr="00236FE2">
        <w:rPr>
          <w:i/>
        </w:rPr>
        <w:t>Validation of Raw Milk Product Safety</w:t>
      </w:r>
      <w:r>
        <w:t>, has been prepared to assist with validation requirements.</w:t>
      </w:r>
    </w:p>
    <w:p w:rsidR="00E5050B" w:rsidRDefault="00E5050B" w:rsidP="00E8663E">
      <w:pPr>
        <w:rPr>
          <w:rFonts w:cs="Arial"/>
        </w:rPr>
      </w:pPr>
    </w:p>
    <w:p w:rsidR="00BD6C71" w:rsidRDefault="005420FF" w:rsidP="00E5050B">
      <w:pPr>
        <w:rPr>
          <w:rFonts w:eastAsia="Calibri" w:cs="Times New Roman"/>
        </w:rPr>
      </w:pPr>
      <w:r>
        <w:t>The food safety program for each raw milk product should identify t</w:t>
      </w:r>
      <w:r w:rsidR="00661974">
        <w:t>he p</w:t>
      </w:r>
      <w:r w:rsidR="00086A57" w:rsidRPr="00086A57">
        <w:t>rocessing factors</w:t>
      </w:r>
      <w:r w:rsidR="00181D94">
        <w:t xml:space="preserve"> that impact on microbial growth and </w:t>
      </w:r>
      <w:r w:rsidR="00661974">
        <w:t>inactivation</w:t>
      </w:r>
      <w:r w:rsidR="00181D94">
        <w:t xml:space="preserve"> </w:t>
      </w:r>
      <w:r>
        <w:t xml:space="preserve">and include these as </w:t>
      </w:r>
      <w:r w:rsidR="003A7F65">
        <w:t>CCPs</w:t>
      </w:r>
      <w:r>
        <w:t>. T</w:t>
      </w:r>
      <w:r w:rsidR="00181D94">
        <w:t>he parameters</w:t>
      </w:r>
      <w:r w:rsidR="00661974">
        <w:t xml:space="preserve"> (critical limits)</w:t>
      </w:r>
      <w:r w:rsidR="00181D94">
        <w:t xml:space="preserve"> that must be met and how these are verified (e.g. </w:t>
      </w:r>
      <w:r w:rsidR="00EB69CE">
        <w:t>log sheets / analytical results)</w:t>
      </w:r>
      <w:r>
        <w:t xml:space="preserve"> should also be specified</w:t>
      </w:r>
      <w:r w:rsidR="00BD6C71">
        <w:t xml:space="preserve">. In relation to cheese manufacture, specific controls to be </w:t>
      </w:r>
      <w:r w:rsidR="00BD6C71" w:rsidRPr="00BD6C71">
        <w:rPr>
          <w:rFonts w:eastAsia="Calibri" w:cs="Times New Roman"/>
        </w:rPr>
        <w:t xml:space="preserve">included in a business’s food safety program </w:t>
      </w:r>
      <w:r w:rsidR="00FD0FE8">
        <w:rPr>
          <w:rFonts w:eastAsia="Calibri" w:cs="Times New Roman"/>
        </w:rPr>
        <w:t>should</w:t>
      </w:r>
      <w:r w:rsidR="00BD6C71" w:rsidRPr="00BD6C71">
        <w:rPr>
          <w:rFonts w:eastAsia="Calibri" w:cs="Times New Roman"/>
        </w:rPr>
        <w:t xml:space="preserve"> address:</w:t>
      </w:r>
    </w:p>
    <w:p w:rsidR="00E5050B" w:rsidRPr="00BD6C71" w:rsidRDefault="00E5050B" w:rsidP="00E5050B">
      <w:pPr>
        <w:rPr>
          <w:rFonts w:eastAsia="Calibri" w:cs="Times New Roman"/>
        </w:rPr>
      </w:pPr>
    </w:p>
    <w:p w:rsidR="00BD6C71" w:rsidRPr="00E5050B" w:rsidRDefault="00BD6C71" w:rsidP="00E5050B">
      <w:pPr>
        <w:pStyle w:val="FSBullet1"/>
      </w:pPr>
      <w:r>
        <w:t>m</w:t>
      </w:r>
      <w:r w:rsidRPr="00BD6C71">
        <w:t>anage</w:t>
      </w:r>
      <w:r w:rsidRPr="00E5050B">
        <w:t xml:space="preserve">ment of temperatures and time used during all stages of production </w:t>
      </w:r>
    </w:p>
    <w:p w:rsidR="00BD6C71" w:rsidRPr="00E5050B" w:rsidRDefault="00BD6C71" w:rsidP="00E5050B">
      <w:pPr>
        <w:pStyle w:val="FSBullet1"/>
      </w:pPr>
      <w:r w:rsidRPr="00E5050B">
        <w:t>management of acidification/pH reduction</w:t>
      </w:r>
    </w:p>
    <w:p w:rsidR="00BD6C71" w:rsidRPr="00E5050B" w:rsidRDefault="00BD6C71" w:rsidP="00E5050B">
      <w:pPr>
        <w:pStyle w:val="FSBullet1"/>
      </w:pPr>
      <w:r w:rsidRPr="00E5050B">
        <w:t>management of salting</w:t>
      </w:r>
    </w:p>
    <w:p w:rsidR="00BD6C71" w:rsidRPr="00BD6C71" w:rsidRDefault="00BD6C71" w:rsidP="00E5050B">
      <w:pPr>
        <w:pStyle w:val="FSBullet1"/>
      </w:pPr>
      <w:r w:rsidRPr="00E5050B">
        <w:t>manage</w:t>
      </w:r>
      <w:r w:rsidRPr="00BD6C71">
        <w:t>ment of ripening/storage</w:t>
      </w:r>
    </w:p>
    <w:p w:rsidR="00E902E5" w:rsidRDefault="00E902E5">
      <w:pPr>
        <w:rPr>
          <w:rFonts w:cs="Arial"/>
          <w:b/>
        </w:rPr>
      </w:pPr>
    </w:p>
    <w:p w:rsidR="00026889" w:rsidRPr="003120B1" w:rsidRDefault="003120B1" w:rsidP="00E5050B">
      <w:r>
        <w:t xml:space="preserve">This information </w:t>
      </w:r>
      <w:r w:rsidR="005420FF">
        <w:t>should</w:t>
      </w:r>
      <w:r>
        <w:t xml:space="preserve"> be recorded for each batch of </w:t>
      </w:r>
      <w:r w:rsidR="00EE5945">
        <w:t>product,</w:t>
      </w:r>
      <w:r>
        <w:t xml:space="preserve"> </w:t>
      </w:r>
      <w:r w:rsidR="00EE5945">
        <w:t xml:space="preserve">such as in a cheese making log, </w:t>
      </w:r>
      <w:r>
        <w:t>to show the process is in control.</w:t>
      </w:r>
      <w:r w:rsidR="00FD0FE8">
        <w:t xml:space="preserve"> Controls and records relevant to raw milk cheese manufacture are discussed below. </w:t>
      </w:r>
    </w:p>
    <w:p w:rsidR="005E0650" w:rsidRPr="005C587A" w:rsidRDefault="003A7F65" w:rsidP="005420FF">
      <w:pPr>
        <w:pStyle w:val="Heading5"/>
      </w:pPr>
      <w:bookmarkStart w:id="80" w:name="_Toc371063347"/>
      <w:r>
        <w:t>Temperature records</w:t>
      </w:r>
      <w:bookmarkEnd w:id="80"/>
    </w:p>
    <w:p w:rsidR="00E5050B" w:rsidRDefault="000F3461" w:rsidP="00E5050B">
      <w:r>
        <w:t>Du</w:t>
      </w:r>
      <w:r w:rsidR="008142D8">
        <w:t xml:space="preserve">ring the cheese making process, particularly the early stages of cheese making, </w:t>
      </w:r>
      <w:r>
        <w:t xml:space="preserve">milk and curd </w:t>
      </w:r>
      <w:r w:rsidR="008142D8">
        <w:t>will</w:t>
      </w:r>
      <w:r>
        <w:t xml:space="preserve"> be at temperatures that support the growth of pathogens. </w:t>
      </w:r>
      <w:r w:rsidR="00E5050B">
        <w:br w:type="page"/>
      </w:r>
    </w:p>
    <w:p w:rsidR="00E902E5" w:rsidRDefault="000F3461" w:rsidP="00E5050B">
      <w:r>
        <w:lastRenderedPageBreak/>
        <w:t xml:space="preserve">The food safety program </w:t>
      </w:r>
      <w:r w:rsidR="00FD0FE8">
        <w:t>should</w:t>
      </w:r>
      <w:r>
        <w:t xml:space="preserve"> document these stages and specify the temperature and time parameters to be met during production. </w:t>
      </w:r>
      <w:r w:rsidR="00026889">
        <w:t xml:space="preserve">Temperature records of milk and curd for each batch of raw milk product </w:t>
      </w:r>
      <w:r w:rsidR="00FD0FE8">
        <w:t>c</w:t>
      </w:r>
      <w:r w:rsidR="00026889">
        <w:t>ould include:</w:t>
      </w:r>
    </w:p>
    <w:p w:rsidR="008366B8" w:rsidRDefault="008366B8" w:rsidP="00AA2291">
      <w:pPr>
        <w:spacing w:line="276" w:lineRule="auto"/>
        <w:jc w:val="both"/>
      </w:pPr>
    </w:p>
    <w:p w:rsidR="00AA2291" w:rsidRPr="00E5050B" w:rsidRDefault="003A7F65" w:rsidP="00E5050B">
      <w:pPr>
        <w:pStyle w:val="FSBullet1"/>
      </w:pPr>
      <w:r>
        <w:t>at th</w:t>
      </w:r>
      <w:r w:rsidRPr="00E5050B">
        <w:t xml:space="preserve">e time vat heating begins </w:t>
      </w:r>
    </w:p>
    <w:p w:rsidR="003A7F65" w:rsidRPr="00E5050B" w:rsidRDefault="003A7F65" w:rsidP="00E5050B">
      <w:pPr>
        <w:pStyle w:val="FSBullet1"/>
      </w:pPr>
      <w:r w:rsidRPr="00E5050B">
        <w:t>at the time starter culture is added</w:t>
      </w:r>
    </w:p>
    <w:p w:rsidR="003A7F65" w:rsidRPr="00E5050B" w:rsidRDefault="00026889" w:rsidP="00E5050B">
      <w:pPr>
        <w:pStyle w:val="FSBullet1"/>
      </w:pPr>
      <w:r w:rsidRPr="00E5050B">
        <w:t>at the time rennet is added</w:t>
      </w:r>
    </w:p>
    <w:p w:rsidR="00026889" w:rsidRPr="00E5050B" w:rsidRDefault="00026889" w:rsidP="00E5050B">
      <w:pPr>
        <w:pStyle w:val="FSBullet1"/>
      </w:pPr>
      <w:r w:rsidRPr="00E5050B">
        <w:t>at time of curd cutting</w:t>
      </w:r>
    </w:p>
    <w:p w:rsidR="00026889" w:rsidRPr="00E5050B" w:rsidRDefault="00FD0FE8" w:rsidP="00E5050B">
      <w:pPr>
        <w:pStyle w:val="FSBullet1"/>
      </w:pPr>
      <w:r w:rsidRPr="00E5050B">
        <w:t>t</w:t>
      </w:r>
      <w:r w:rsidR="00026889" w:rsidRPr="00E5050B">
        <w:t>emperature and time of heating/cooking regimen</w:t>
      </w:r>
    </w:p>
    <w:p w:rsidR="00026889" w:rsidRPr="00E5050B" w:rsidRDefault="00026889" w:rsidP="00E5050B">
      <w:pPr>
        <w:pStyle w:val="FSBullet1"/>
      </w:pPr>
      <w:r w:rsidRPr="00E5050B">
        <w:t>at time of draining whey</w:t>
      </w:r>
    </w:p>
    <w:p w:rsidR="00983BEF" w:rsidRDefault="00983BEF" w:rsidP="00E5050B">
      <w:pPr>
        <w:pStyle w:val="FSBullet1"/>
      </w:pPr>
      <w:r w:rsidRPr="00E5050B">
        <w:t>at en</w:t>
      </w:r>
      <w:r>
        <w:t>d of pressing or turning unpressed cheeses</w:t>
      </w:r>
    </w:p>
    <w:p w:rsidR="00CC25C0" w:rsidRDefault="005C587A" w:rsidP="005420FF">
      <w:pPr>
        <w:pStyle w:val="Heading5"/>
      </w:pPr>
      <w:bookmarkStart w:id="81" w:name="_Toc371063348"/>
      <w:r>
        <w:t>Acidification</w:t>
      </w:r>
      <w:bookmarkEnd w:id="81"/>
    </w:p>
    <w:p w:rsidR="00231188" w:rsidRDefault="00231188" w:rsidP="00E5050B">
      <w:r>
        <w:t xml:space="preserve">The food safety program </w:t>
      </w:r>
      <w:r w:rsidR="005A73F8">
        <w:t>should</w:t>
      </w:r>
      <w:r>
        <w:t xml:space="preserve"> document the required level of acidification that must be achieved within a specified time and temperature for the type of cheese being produced.  </w:t>
      </w:r>
      <w:r w:rsidR="0094646E">
        <w:t>Records for each batch</w:t>
      </w:r>
      <w:r w:rsidR="003A7F65">
        <w:t xml:space="preserve"> of raw milk product manufactured</w:t>
      </w:r>
      <w:r w:rsidR="005A73F8">
        <w:t xml:space="preserve"> should clearly identify:</w:t>
      </w:r>
    </w:p>
    <w:p w:rsidR="00E5050B" w:rsidRDefault="00E5050B" w:rsidP="00E5050B"/>
    <w:p w:rsidR="005A73F8" w:rsidRPr="00E5050B" w:rsidRDefault="005A73F8" w:rsidP="00E5050B">
      <w:pPr>
        <w:pStyle w:val="FSBullet1"/>
      </w:pPr>
      <w:r>
        <w:t>the type and s</w:t>
      </w:r>
      <w:r w:rsidRPr="00E5050B">
        <w:t>pecific strain(s) use</w:t>
      </w:r>
      <w:r w:rsidR="0094646E" w:rsidRPr="00E5050B">
        <w:t>d (starter and ripening cultures)</w:t>
      </w:r>
    </w:p>
    <w:p w:rsidR="005A73F8" w:rsidRPr="00E5050B" w:rsidRDefault="005A73F8" w:rsidP="00E5050B">
      <w:pPr>
        <w:pStyle w:val="FSBullet1"/>
      </w:pPr>
      <w:r w:rsidRPr="00E5050B">
        <w:t>batch details</w:t>
      </w:r>
    </w:p>
    <w:p w:rsidR="005A73F8" w:rsidRPr="00E5050B" w:rsidRDefault="005A73F8" w:rsidP="00E5050B">
      <w:pPr>
        <w:pStyle w:val="FSBullet1"/>
      </w:pPr>
      <w:r w:rsidRPr="00E5050B">
        <w:t>the inoculum level</w:t>
      </w:r>
    </w:p>
    <w:p w:rsidR="005A73F8" w:rsidRPr="00E5050B" w:rsidRDefault="005A73F8" w:rsidP="00E5050B">
      <w:pPr>
        <w:pStyle w:val="FSBullet1"/>
      </w:pPr>
      <w:r w:rsidRPr="00E5050B">
        <w:t>temperature of milk and time when starter added</w:t>
      </w:r>
    </w:p>
    <w:p w:rsidR="00026889" w:rsidRDefault="003A7F65" w:rsidP="00E5050B">
      <w:pPr>
        <w:pStyle w:val="FSBullet1"/>
      </w:pPr>
      <w:r w:rsidRPr="00E5050B">
        <w:t>t</w:t>
      </w:r>
      <w:r w:rsidR="00231188" w:rsidRPr="00E5050B">
        <w:t xml:space="preserve">he </w:t>
      </w:r>
      <w:r w:rsidRPr="00E5050B">
        <w:t>pH (or titr</w:t>
      </w:r>
      <w:r>
        <w:t>atable acidity)</w:t>
      </w:r>
    </w:p>
    <w:p w:rsidR="00026889" w:rsidRDefault="00026889" w:rsidP="00026889">
      <w:pPr>
        <w:pStyle w:val="FSBullet1"/>
        <w:numPr>
          <w:ilvl w:val="0"/>
          <w:numId w:val="0"/>
        </w:numPr>
      </w:pPr>
    </w:p>
    <w:p w:rsidR="00026889" w:rsidRDefault="00026889" w:rsidP="00E5050B">
      <w:r>
        <w:t>The pH or titratable acidity</w:t>
      </w:r>
      <w:r w:rsidR="003A7F65">
        <w:t xml:space="preserve"> </w:t>
      </w:r>
      <w:r>
        <w:t xml:space="preserve">should be </w:t>
      </w:r>
      <w:r w:rsidR="00231188">
        <w:t xml:space="preserve">measured at set/defined intervals to ensure that the starter is active and achieving the desired rate of acid production for that type of cheese </w:t>
      </w:r>
      <w:r w:rsidR="0094646E">
        <w:t xml:space="preserve">and in the time required. </w:t>
      </w:r>
      <w:r w:rsidR="003A7F65">
        <w:t>This includes</w:t>
      </w:r>
      <w:r>
        <w:t>:</w:t>
      </w:r>
    </w:p>
    <w:p w:rsidR="008366B8" w:rsidRPr="008366B8" w:rsidRDefault="008366B8" w:rsidP="008366B8"/>
    <w:p w:rsidR="0094646E" w:rsidRDefault="003A7F65" w:rsidP="00026889">
      <w:pPr>
        <w:pStyle w:val="FSBullet1"/>
      </w:pPr>
      <w:r>
        <w:t>at the time the vat heating begins</w:t>
      </w:r>
    </w:p>
    <w:p w:rsidR="00026889" w:rsidRDefault="00026889" w:rsidP="00026889">
      <w:pPr>
        <w:pStyle w:val="FSBullet1"/>
      </w:pPr>
      <w:r>
        <w:t>at the time when adding rennet</w:t>
      </w:r>
    </w:p>
    <w:p w:rsidR="00026889" w:rsidRDefault="00026889" w:rsidP="00026889">
      <w:pPr>
        <w:pStyle w:val="FSBullet1"/>
      </w:pPr>
      <w:r>
        <w:t>at the time of draining whey and hooping curds</w:t>
      </w:r>
    </w:p>
    <w:p w:rsidR="00026889" w:rsidRDefault="00026889" w:rsidP="00026889">
      <w:pPr>
        <w:pStyle w:val="FSBullet1"/>
      </w:pPr>
      <w:r>
        <w:t>at the time of end pressing or turning unpressed curds</w:t>
      </w:r>
    </w:p>
    <w:p w:rsidR="00983BEF" w:rsidRPr="00983BEF" w:rsidRDefault="00983BEF" w:rsidP="00983BEF">
      <w:pPr>
        <w:pStyle w:val="FSBullet1"/>
      </w:pPr>
      <w:r>
        <w:t>at the time of milling</w:t>
      </w:r>
    </w:p>
    <w:p w:rsidR="00026889" w:rsidRPr="00026889" w:rsidRDefault="00026889" w:rsidP="00026889">
      <w:pPr>
        <w:pStyle w:val="FSBullet1"/>
      </w:pPr>
      <w:r>
        <w:t>at the time of brining</w:t>
      </w:r>
    </w:p>
    <w:p w:rsidR="002D2369" w:rsidRPr="002D2369" w:rsidRDefault="002D2369" w:rsidP="005420FF">
      <w:pPr>
        <w:pStyle w:val="Heading5"/>
      </w:pPr>
      <w:bookmarkStart w:id="82" w:name="_Toc371063349"/>
      <w:r w:rsidRPr="005E0650">
        <w:t>Salt</w:t>
      </w:r>
      <w:r w:rsidR="00661974">
        <w:t>ing</w:t>
      </w:r>
      <w:bookmarkEnd w:id="82"/>
      <w:r w:rsidRPr="005E0650">
        <w:t xml:space="preserve"> </w:t>
      </w:r>
    </w:p>
    <w:p w:rsidR="00A36DA8" w:rsidRDefault="008C53EE" w:rsidP="00E5050B">
      <w:r>
        <w:t>Depending on the type of cheese to be made, salting may be achieved by adding dry salt to the curds; pressing dry salt to the outside of newly-made cheese; brining cheese in a salt solution</w:t>
      </w:r>
      <w:r w:rsidR="00EE5945">
        <w:t>, or</w:t>
      </w:r>
      <w:r>
        <w:t xml:space="preserve"> a combination of dry salting and brining. </w:t>
      </w:r>
      <w:r w:rsidR="00A36DA8">
        <w:t xml:space="preserve">The salting procedure (level of addition and method of salting) </w:t>
      </w:r>
      <w:r w:rsidR="00361DFB">
        <w:t>should</w:t>
      </w:r>
      <w:r w:rsidR="00A36DA8">
        <w:t xml:space="preserve"> be documented in the food safety program</w:t>
      </w:r>
      <w:r w:rsidR="006219EA">
        <w:t xml:space="preserve"> and validated to ensure that the method of salt addition </w:t>
      </w:r>
      <w:r w:rsidR="00B00782">
        <w:t xml:space="preserve">achieves the required level in the finished product and </w:t>
      </w:r>
      <w:r w:rsidR="006219EA">
        <w:t>does not lead to uneven distribution</w:t>
      </w:r>
      <w:r w:rsidR="00A36DA8">
        <w:t>.  It is essential that the salt concentration required for safety is achieved in the final product.</w:t>
      </w:r>
    </w:p>
    <w:p w:rsidR="00A36DA8" w:rsidRDefault="00A36DA8" w:rsidP="00013C95"/>
    <w:p w:rsidR="002D2369" w:rsidRDefault="00984F83" w:rsidP="00013C95">
      <w:r>
        <w:t xml:space="preserve">The stage at which salting takes place, the amount of salt </w:t>
      </w:r>
      <w:r w:rsidR="00EE5945">
        <w:t xml:space="preserve">added or </w:t>
      </w:r>
      <w:r w:rsidR="00CA2669">
        <w:t xml:space="preserve">time for brining </w:t>
      </w:r>
      <w:r w:rsidR="00361DFB">
        <w:t>should</w:t>
      </w:r>
      <w:r w:rsidR="00CA2669">
        <w:t xml:space="preserve"> be recorded</w:t>
      </w:r>
      <w:r w:rsidR="006219EA">
        <w:t xml:space="preserve"> for each production run</w:t>
      </w:r>
      <w:r w:rsidR="00CA2669">
        <w:t>:</w:t>
      </w:r>
      <w:r>
        <w:t xml:space="preserve"> </w:t>
      </w:r>
    </w:p>
    <w:p w:rsidR="008366B8" w:rsidRDefault="008366B8" w:rsidP="00013C95"/>
    <w:p w:rsidR="00013C95" w:rsidRDefault="008C53EE" w:rsidP="00983BEF">
      <w:pPr>
        <w:pStyle w:val="FSBullet1"/>
      </w:pPr>
      <w:r>
        <w:t>amount and type of salt added</w:t>
      </w:r>
    </w:p>
    <w:p w:rsidR="008C53EE" w:rsidRDefault="008C53EE" w:rsidP="008C53EE">
      <w:pPr>
        <w:pStyle w:val="FSBullet1"/>
      </w:pPr>
      <w:r>
        <w:t>time brining begins</w:t>
      </w:r>
    </w:p>
    <w:p w:rsidR="008C53EE" w:rsidRDefault="008C53EE" w:rsidP="008C53EE">
      <w:pPr>
        <w:pStyle w:val="FSBullet1"/>
      </w:pPr>
      <w:r>
        <w:t>brining time (time cheese is taken out of brine)</w:t>
      </w:r>
    </w:p>
    <w:p w:rsidR="00A36DA8" w:rsidRDefault="00A36DA8" w:rsidP="00CA2669"/>
    <w:p w:rsidR="00E5050B" w:rsidRDefault="00E5050B" w:rsidP="00CA2669">
      <w:r>
        <w:br w:type="page"/>
      </w:r>
    </w:p>
    <w:p w:rsidR="00CA2669" w:rsidRPr="00CA2669" w:rsidRDefault="00CA2669" w:rsidP="00CA2669">
      <w:r>
        <w:lastRenderedPageBreak/>
        <w:t>The management of brine tanks and maintenance of salt concentrations (% saturation) should also be documented in the food safety program</w:t>
      </w:r>
      <w:r w:rsidR="00A36DA8">
        <w:t xml:space="preserve"> and records kept</w:t>
      </w:r>
      <w:r>
        <w:t xml:space="preserve">. Salt concentrations should be monitored routinely (daily may be appropriate) using a hydrometer calibrated in an appropriate scale or a refractometer. </w:t>
      </w:r>
      <w:r w:rsidR="00A36DA8">
        <w:t>The pH of the brine should also be monitored routinely and maintained at a pH value roughly equal to the cheese</w:t>
      </w:r>
      <w:r w:rsidR="008A55D7">
        <w:t>.</w:t>
      </w:r>
    </w:p>
    <w:p w:rsidR="002D2369" w:rsidRPr="002D2369" w:rsidRDefault="00661974" w:rsidP="005420FF">
      <w:pPr>
        <w:pStyle w:val="Heading5"/>
      </w:pPr>
      <w:bookmarkStart w:id="83" w:name="_Toc371063350"/>
      <w:r>
        <w:t>Ripening</w:t>
      </w:r>
      <w:bookmarkEnd w:id="83"/>
      <w:r w:rsidR="002D2369" w:rsidRPr="005E0650">
        <w:t xml:space="preserve"> </w:t>
      </w:r>
    </w:p>
    <w:p w:rsidR="00B00782" w:rsidRDefault="00B00782" w:rsidP="00B00782">
      <w:r>
        <w:t xml:space="preserve">Inactivation of pathogens during ripening is achieved through the combined effects of temperature control, pH and water activity. Temperature </w:t>
      </w:r>
      <w:r w:rsidR="00812F51">
        <w:t xml:space="preserve">during ripening </w:t>
      </w:r>
      <w:r>
        <w:t>will vary depending on the type of cheese being made, stage in the ripening process</w:t>
      </w:r>
      <w:r w:rsidR="00361DFB">
        <w:t xml:space="preserve"> and</w:t>
      </w:r>
      <w:r>
        <w:t xml:space="preserve"> time-scale required for ripening the cheese.</w:t>
      </w:r>
      <w:r w:rsidR="00812F51">
        <w:t xml:space="preserve"> The food safety program </w:t>
      </w:r>
      <w:r w:rsidR="00361DFB">
        <w:t>should</w:t>
      </w:r>
      <w:r w:rsidR="00812F51">
        <w:t xml:space="preserve"> document the process</w:t>
      </w:r>
      <w:r w:rsidR="00361DFB">
        <w:t xml:space="preserve"> and the</w:t>
      </w:r>
      <w:r w:rsidR="00812F51">
        <w:t xml:space="preserve"> work instructions related to the required maturation/ripening conditions</w:t>
      </w:r>
      <w:r w:rsidR="00361DFB">
        <w:t>. R</w:t>
      </w:r>
      <w:r w:rsidR="00812F51">
        <w:t xml:space="preserve">ecords </w:t>
      </w:r>
      <w:r w:rsidR="00361DFB">
        <w:t xml:space="preserve">should be </w:t>
      </w:r>
      <w:r w:rsidR="00812F51">
        <w:t>kept of actions taken (frequency and method) including:</w:t>
      </w:r>
    </w:p>
    <w:p w:rsidR="00361DFB" w:rsidRDefault="00361DFB" w:rsidP="00B00782"/>
    <w:p w:rsidR="00812F51" w:rsidRDefault="00812F51" w:rsidP="00E5050B">
      <w:pPr>
        <w:pStyle w:val="FSBullet1"/>
      </w:pPr>
      <w:r>
        <w:t xml:space="preserve">maturation </w:t>
      </w:r>
      <w:r w:rsidR="000A5CBF">
        <w:t>temperature</w:t>
      </w:r>
      <w:r>
        <w:t xml:space="preserve"> checks</w:t>
      </w:r>
    </w:p>
    <w:p w:rsidR="00812F51" w:rsidRDefault="00812F51" w:rsidP="00E5050B">
      <w:pPr>
        <w:pStyle w:val="FSBullet1"/>
      </w:pPr>
      <w:r>
        <w:t xml:space="preserve">relative humidity checks </w:t>
      </w:r>
    </w:p>
    <w:p w:rsidR="00812F51" w:rsidRDefault="00812F51" w:rsidP="00E5050B">
      <w:pPr>
        <w:pStyle w:val="FSBullet1"/>
      </w:pPr>
      <w:r>
        <w:t>turning of cheeses</w:t>
      </w:r>
    </w:p>
    <w:p w:rsidR="00812F51" w:rsidRDefault="00812F51" w:rsidP="00E5050B">
      <w:pPr>
        <w:pStyle w:val="FSBullet1"/>
      </w:pPr>
      <w:r>
        <w:t>cheese washing or brushing</w:t>
      </w:r>
    </w:p>
    <w:p w:rsidR="00812F51" w:rsidRDefault="00812F51" w:rsidP="00E5050B">
      <w:pPr>
        <w:pStyle w:val="FSBullet1"/>
      </w:pPr>
      <w:r>
        <w:t>spiking/piercing of internal mould ripened cheese</w:t>
      </w:r>
      <w:r w:rsidR="00D11A7E">
        <w:t>.</w:t>
      </w:r>
    </w:p>
    <w:p w:rsidR="00D11A7E" w:rsidRDefault="00D11A7E" w:rsidP="00812F51"/>
    <w:p w:rsidR="00812F51" w:rsidRDefault="000A5CBF" w:rsidP="00812F51">
      <w:r>
        <w:t xml:space="preserve">Other records </w:t>
      </w:r>
      <w:r w:rsidR="00F1018A">
        <w:t>that may be included</w:t>
      </w:r>
      <w:r>
        <w:t>:</w:t>
      </w:r>
    </w:p>
    <w:p w:rsidR="00D11A7E" w:rsidRDefault="00D11A7E" w:rsidP="00812F51"/>
    <w:p w:rsidR="000A5CBF" w:rsidRDefault="000A5CBF" w:rsidP="00E5050B">
      <w:pPr>
        <w:pStyle w:val="FSBullet1"/>
      </w:pPr>
      <w:r>
        <w:t>b</w:t>
      </w:r>
      <w:r w:rsidR="00812F51">
        <w:t xml:space="preserve">atch records </w:t>
      </w:r>
      <w:r>
        <w:t>– including</w:t>
      </w:r>
      <w:r w:rsidR="00812F51">
        <w:t xml:space="preserve"> traceability of ripening cultures or other surface </w:t>
      </w:r>
      <w:r>
        <w:t>treatment</w:t>
      </w:r>
      <w:r w:rsidR="00812F51">
        <w:t xml:space="preserve"> ingredients</w:t>
      </w:r>
    </w:p>
    <w:p w:rsidR="000A5CBF" w:rsidRDefault="000A5CBF" w:rsidP="00E5050B">
      <w:pPr>
        <w:pStyle w:val="FSBullet1"/>
      </w:pPr>
      <w:r>
        <w:t>log of cheese faults and actions taken</w:t>
      </w:r>
      <w:r w:rsidR="00812F51">
        <w:t xml:space="preserve"> </w:t>
      </w:r>
    </w:p>
    <w:p w:rsidR="00812F51" w:rsidRDefault="00812F51" w:rsidP="00E5050B">
      <w:pPr>
        <w:pStyle w:val="FSBullet1"/>
      </w:pPr>
      <w:r>
        <w:t>corrective action instructions.</w:t>
      </w:r>
    </w:p>
    <w:p w:rsidR="00AC40B1" w:rsidRPr="002D2369" w:rsidRDefault="00AC40B1" w:rsidP="00AC40B1">
      <w:pPr>
        <w:pStyle w:val="ListParagraph"/>
        <w:ind w:left="360"/>
      </w:pPr>
    </w:p>
    <w:p w:rsidR="005420FF" w:rsidRPr="00661974" w:rsidRDefault="00E8663E" w:rsidP="005420FF">
      <w:pPr>
        <w:pStyle w:val="Heading2"/>
        <w:rPr>
          <w:rFonts w:eastAsia="Calibri"/>
          <w:color w:val="1F497D"/>
        </w:rPr>
      </w:pPr>
      <w:bookmarkStart w:id="84" w:name="_Toc371063351"/>
      <w:r>
        <w:rPr>
          <w:rFonts w:eastAsia="Calibri"/>
        </w:rPr>
        <w:t>3</w:t>
      </w:r>
      <w:r w:rsidR="005420FF">
        <w:rPr>
          <w:rFonts w:eastAsia="Calibri"/>
        </w:rPr>
        <w:t xml:space="preserve">. </w:t>
      </w:r>
      <w:r w:rsidR="005420FF" w:rsidRPr="00661974">
        <w:rPr>
          <w:rFonts w:eastAsia="Calibri"/>
        </w:rPr>
        <w:t>Skills and knowledge</w:t>
      </w:r>
      <w:bookmarkEnd w:id="84"/>
    </w:p>
    <w:p w:rsidR="005420FF" w:rsidRDefault="005420FF" w:rsidP="005420FF">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business must demonstrate that </w:t>
      </w:r>
      <w:r w:rsidR="00EE38FC" w:rsidRPr="00EE38FC">
        <w:t>persons undertaking activities related to the processing of milk for raw milk products</w:t>
      </w:r>
      <w:r w:rsidRPr="00EE38FC">
        <w:t xml:space="preserve"> h</w:t>
      </w:r>
      <w:r>
        <w:t>ave the required skills, knowledge and competencies to safely produce raw milk products.</w:t>
      </w:r>
    </w:p>
    <w:p w:rsidR="005420FF" w:rsidRDefault="005420FF" w:rsidP="005420FF"/>
    <w:p w:rsidR="005420FF" w:rsidRDefault="005420FF" w:rsidP="00E5050B">
      <w:r>
        <w:t>A baseline requirement is that pe</w:t>
      </w:r>
      <w:r w:rsidR="00CB6C23">
        <w:t>ople</w:t>
      </w:r>
      <w:r>
        <w:t xml:space="preserve"> involved in the handling of raw milk and </w:t>
      </w:r>
      <w:r w:rsidR="00CB6C23">
        <w:t>processing of milk for</w:t>
      </w:r>
      <w:r>
        <w:t xml:space="preserve"> raw milk products must have sufficient understanding of and skills in food safety and hygiene matters commensurate with their work activities. In order to manufacture raw milk products, a processing business must ensure that staff have demonstrated competencies relevant to the safe </w:t>
      </w:r>
      <w:r w:rsidR="00765453">
        <w:t>processing of milk for</w:t>
      </w:r>
      <w:r>
        <w:t xml:space="preserve"> raw milk products. </w:t>
      </w:r>
    </w:p>
    <w:p w:rsidR="005420FF" w:rsidRDefault="005420FF" w:rsidP="00E5050B"/>
    <w:p w:rsidR="005420FF" w:rsidRDefault="005420FF" w:rsidP="00E5050B">
      <w:r w:rsidRPr="00A42EE3">
        <w:t>It would be expected that</w:t>
      </w:r>
      <w:r>
        <w:t xml:space="preserve"> the</w:t>
      </w:r>
      <w:r w:rsidRPr="00A42EE3">
        <w:t xml:space="preserve"> technical control of the process is under the </w:t>
      </w:r>
      <w:r>
        <w:t>supervision</w:t>
      </w:r>
      <w:r w:rsidRPr="00A42EE3">
        <w:t xml:space="preserve"> of a designated </w:t>
      </w:r>
      <w:r>
        <w:t>operator</w:t>
      </w:r>
      <w:r w:rsidRPr="00A42EE3">
        <w:t xml:space="preserve"> </w:t>
      </w:r>
      <w:r>
        <w:t xml:space="preserve">(e.g. cheese maker) </w:t>
      </w:r>
      <w:r w:rsidRPr="00A42EE3">
        <w:t>who has the appropriate skills, knowledge and experience in the manufacture of raw milk dairy products.</w:t>
      </w:r>
      <w:r>
        <w:t xml:space="preserve"> The cheese maker must have relevant experience, qualifications and training as required by the competent authority. </w:t>
      </w:r>
      <w:r w:rsidR="00933C79">
        <w:t>H</w:t>
      </w:r>
      <w:r>
        <w:t>istorical evidence (</w:t>
      </w:r>
      <w:r w:rsidR="00933C79">
        <w:t xml:space="preserve">e.g. </w:t>
      </w:r>
      <w:r>
        <w:t xml:space="preserve">demonstrated skills and competencies in cheese making or other product manufacture over time) </w:t>
      </w:r>
      <w:r w:rsidR="00933C79">
        <w:t>could</w:t>
      </w:r>
      <w:r>
        <w:t xml:space="preserve"> be taken into account.</w:t>
      </w:r>
    </w:p>
    <w:p w:rsidR="00E5050B" w:rsidRDefault="00E5050B" w:rsidP="00E5050B"/>
    <w:p w:rsidR="005420FF" w:rsidRPr="002D2369" w:rsidRDefault="005420FF" w:rsidP="00E5050B">
      <w:r>
        <w:t xml:space="preserve">The food safety program should specify the competencies required by personnel in order to ensure the safe </w:t>
      </w:r>
      <w:r w:rsidR="00EC75CD">
        <w:t xml:space="preserve">processing of milk for </w:t>
      </w:r>
      <w:r>
        <w:t>raw milk product</w:t>
      </w:r>
      <w:r w:rsidR="00EC75CD">
        <w:t>s</w:t>
      </w:r>
      <w:r>
        <w:t>. Records should be kept of relevant experience, qualifications and experience.</w:t>
      </w:r>
    </w:p>
    <w:p w:rsidR="002D2369" w:rsidRDefault="002D2369" w:rsidP="00013C95"/>
    <w:p w:rsidR="00E5050B" w:rsidRDefault="00E5050B" w:rsidP="0074006A">
      <w:pPr>
        <w:pStyle w:val="Heading2"/>
      </w:pPr>
      <w:bookmarkStart w:id="85" w:name="_Toc371063352"/>
      <w:r>
        <w:br w:type="page"/>
      </w:r>
    </w:p>
    <w:p w:rsidR="000A5CBF" w:rsidRPr="000A5CBF" w:rsidRDefault="00E8663E" w:rsidP="0074006A">
      <w:pPr>
        <w:pStyle w:val="Heading2"/>
      </w:pPr>
      <w:r>
        <w:lastRenderedPageBreak/>
        <w:t>4</w:t>
      </w:r>
      <w:r w:rsidR="005420FF">
        <w:t xml:space="preserve">. </w:t>
      </w:r>
      <w:r w:rsidR="000A5CBF" w:rsidRPr="000A5CBF">
        <w:t>Process verification</w:t>
      </w:r>
      <w:bookmarkEnd w:id="85"/>
      <w:r w:rsidR="000A5CBF" w:rsidRPr="000A5CBF">
        <w:t xml:space="preserve"> </w:t>
      </w:r>
    </w:p>
    <w:p w:rsidR="00176998" w:rsidRDefault="00933C79" w:rsidP="00E5050B">
      <w:r>
        <w:t>A</w:t>
      </w:r>
      <w:r w:rsidR="00176998">
        <w:t xml:space="preserve"> sampling and testing regime should be in place that includes both microbiological and chemical testing e.g. (salt content, pH, water activity, other as appropriate)</w:t>
      </w:r>
      <w:r w:rsidR="0035021C">
        <w:t xml:space="preserve">. The sampling frequency and </w:t>
      </w:r>
      <w:r w:rsidR="008E36C3">
        <w:t xml:space="preserve">schedule of </w:t>
      </w:r>
      <w:r w:rsidR="0035021C">
        <w:t>tests</w:t>
      </w:r>
      <w:r w:rsidR="008E36C3">
        <w:t xml:space="preserve"> required should be determined by the processing business in collaboration with the competent authority and documented in the food safety program. </w:t>
      </w:r>
      <w:r w:rsidR="0035021C">
        <w:t xml:space="preserve"> </w:t>
      </w:r>
    </w:p>
    <w:p w:rsidR="000A5CBF" w:rsidRDefault="00176998" w:rsidP="00035C5B">
      <w:pPr>
        <w:pStyle w:val="Heading3"/>
      </w:pPr>
      <w:bookmarkStart w:id="86" w:name="_Toc371063353"/>
      <w:r>
        <w:t>Microbiological sampling and testing</w:t>
      </w:r>
      <w:bookmarkEnd w:id="86"/>
      <w:r w:rsidR="0035021C">
        <w:t xml:space="preserve"> </w:t>
      </w:r>
    </w:p>
    <w:p w:rsidR="0035021C" w:rsidRDefault="0035021C" w:rsidP="00E5050B">
      <w:r>
        <w:t>Microbiological monitoring of raw milk products may include testing for</w:t>
      </w:r>
      <w:r w:rsidR="008E36C3">
        <w:t xml:space="preserve"> both indic</w:t>
      </w:r>
      <w:r w:rsidR="00F071B1">
        <w:t>a</w:t>
      </w:r>
      <w:r w:rsidR="008E36C3">
        <w:t>tors and pathogens</w:t>
      </w:r>
      <w:r w:rsidR="00F071B1">
        <w:t>. Process hygiene criteria that are applicable to raw milk products is provided in the table below.</w:t>
      </w:r>
    </w:p>
    <w:p w:rsidR="008E36C3" w:rsidRDefault="008E36C3" w:rsidP="00013C95"/>
    <w:tbl>
      <w:tblPr>
        <w:tblStyle w:val="TableGrid"/>
        <w:tblW w:w="0" w:type="auto"/>
        <w:jc w:val="center"/>
        <w:tblLook w:val="04A0" w:firstRow="1" w:lastRow="0" w:firstColumn="1" w:lastColumn="0" w:noHBand="0" w:noVBand="1"/>
      </w:tblPr>
      <w:tblGrid>
        <w:gridCol w:w="3080"/>
        <w:gridCol w:w="3081"/>
      </w:tblGrid>
      <w:tr w:rsidR="00F071B1" w:rsidTr="00F071B1">
        <w:trPr>
          <w:jc w:val="center"/>
        </w:trPr>
        <w:tc>
          <w:tcPr>
            <w:tcW w:w="3080" w:type="dxa"/>
          </w:tcPr>
          <w:p w:rsidR="00F071B1" w:rsidRPr="00F071B1" w:rsidRDefault="00F071B1" w:rsidP="00F071B1">
            <w:pPr>
              <w:spacing w:before="60" w:after="60"/>
              <w:rPr>
                <w:b/>
              </w:rPr>
            </w:pPr>
            <w:r w:rsidRPr="00F071B1">
              <w:rPr>
                <w:b/>
              </w:rPr>
              <w:t>Test</w:t>
            </w:r>
          </w:p>
        </w:tc>
        <w:tc>
          <w:tcPr>
            <w:tcW w:w="3081" w:type="dxa"/>
          </w:tcPr>
          <w:p w:rsidR="00F071B1" w:rsidRPr="00F071B1" w:rsidRDefault="00F071B1" w:rsidP="00F071B1">
            <w:pPr>
              <w:spacing w:before="60" w:after="60"/>
              <w:rPr>
                <w:b/>
              </w:rPr>
            </w:pPr>
            <w:r w:rsidRPr="00F071B1">
              <w:rPr>
                <w:b/>
              </w:rPr>
              <w:t>Limit</w:t>
            </w:r>
          </w:p>
        </w:tc>
      </w:tr>
      <w:tr w:rsidR="00F071B1" w:rsidTr="00F071B1">
        <w:trPr>
          <w:jc w:val="center"/>
        </w:trPr>
        <w:tc>
          <w:tcPr>
            <w:tcW w:w="3080" w:type="dxa"/>
          </w:tcPr>
          <w:p w:rsidR="00F071B1" w:rsidRPr="00F071B1" w:rsidRDefault="00F071B1" w:rsidP="00F071B1">
            <w:pPr>
              <w:spacing w:before="60" w:after="60"/>
              <w:rPr>
                <w:i/>
              </w:rPr>
            </w:pPr>
            <w:r w:rsidRPr="00F071B1">
              <w:rPr>
                <w:i/>
              </w:rPr>
              <w:t>E. coli</w:t>
            </w:r>
          </w:p>
        </w:tc>
        <w:tc>
          <w:tcPr>
            <w:tcW w:w="3081" w:type="dxa"/>
          </w:tcPr>
          <w:p w:rsidR="005E05F3" w:rsidRDefault="005E05F3" w:rsidP="005E05F3">
            <w:pPr>
              <w:spacing w:before="60" w:after="60"/>
            </w:pPr>
            <w:r>
              <w:t>&lt;10 (target)</w:t>
            </w:r>
          </w:p>
          <w:p w:rsidR="005E05F3" w:rsidRDefault="005E05F3" w:rsidP="00F071B1">
            <w:pPr>
              <w:spacing w:before="60" w:after="60"/>
            </w:pPr>
            <w:r>
              <w:t>If exceeds100 cfu/g further investigation required</w:t>
            </w:r>
          </w:p>
        </w:tc>
      </w:tr>
      <w:tr w:rsidR="00F071B1" w:rsidTr="00F071B1">
        <w:trPr>
          <w:jc w:val="center"/>
        </w:trPr>
        <w:tc>
          <w:tcPr>
            <w:tcW w:w="3080" w:type="dxa"/>
          </w:tcPr>
          <w:p w:rsidR="00F071B1" w:rsidRDefault="00F071B1" w:rsidP="00F071B1">
            <w:pPr>
              <w:pStyle w:val="FSBullet1"/>
              <w:numPr>
                <w:ilvl w:val="0"/>
                <w:numId w:val="0"/>
              </w:numPr>
              <w:spacing w:before="60" w:after="60"/>
              <w:ind w:left="360" w:hanging="360"/>
            </w:pPr>
            <w:r>
              <w:t xml:space="preserve">Coagulase positive </w:t>
            </w:r>
            <w:r w:rsidRPr="0035021C">
              <w:rPr>
                <w:i/>
              </w:rPr>
              <w:t>Staphylococci</w:t>
            </w:r>
          </w:p>
          <w:p w:rsidR="00F071B1" w:rsidRDefault="00F071B1" w:rsidP="00F071B1">
            <w:pPr>
              <w:spacing w:before="60" w:after="60"/>
            </w:pPr>
          </w:p>
        </w:tc>
        <w:tc>
          <w:tcPr>
            <w:tcW w:w="3081" w:type="dxa"/>
          </w:tcPr>
          <w:p w:rsidR="00F071B1" w:rsidRDefault="00F071B1" w:rsidP="00F071B1">
            <w:pPr>
              <w:spacing w:before="60" w:after="60"/>
            </w:pPr>
            <w:r>
              <w:t>1000 cfu/g</w:t>
            </w:r>
          </w:p>
          <w:p w:rsidR="00933C79" w:rsidRDefault="00933C79" w:rsidP="00A14FED">
            <w:pPr>
              <w:spacing w:before="60" w:after="60"/>
            </w:pPr>
            <w:r>
              <w:t xml:space="preserve">Testing should </w:t>
            </w:r>
            <w:r w:rsidR="00A14FED">
              <w:t>be undertaken at the time during processing when it would be expected that the number of staphylococci to be highest.</w:t>
            </w:r>
          </w:p>
        </w:tc>
      </w:tr>
      <w:tr w:rsidR="00F071B1" w:rsidTr="00F071B1">
        <w:trPr>
          <w:jc w:val="center"/>
        </w:trPr>
        <w:tc>
          <w:tcPr>
            <w:tcW w:w="3080" w:type="dxa"/>
          </w:tcPr>
          <w:p w:rsidR="00F071B1" w:rsidRDefault="00F071B1" w:rsidP="00F071B1">
            <w:pPr>
              <w:spacing w:before="60" w:after="60"/>
            </w:pPr>
            <w:r>
              <w:t>Staphylococcal enterotoxins (if coagulase positive staphylococci exceed 1000 cfu/g)</w:t>
            </w:r>
          </w:p>
        </w:tc>
        <w:tc>
          <w:tcPr>
            <w:tcW w:w="3081" w:type="dxa"/>
          </w:tcPr>
          <w:p w:rsidR="00F071B1" w:rsidRDefault="00F071B1" w:rsidP="00CA477E">
            <w:pPr>
              <w:spacing w:before="60" w:after="60"/>
            </w:pPr>
            <w:r>
              <w:t>Not detected (5 x 25g sample)</w:t>
            </w:r>
          </w:p>
        </w:tc>
      </w:tr>
      <w:tr w:rsidR="00F071B1" w:rsidTr="00F071B1">
        <w:trPr>
          <w:jc w:val="center"/>
        </w:trPr>
        <w:tc>
          <w:tcPr>
            <w:tcW w:w="3080" w:type="dxa"/>
          </w:tcPr>
          <w:p w:rsidR="00F071B1" w:rsidRPr="00F071B1" w:rsidRDefault="00F071B1" w:rsidP="00F071B1">
            <w:pPr>
              <w:spacing w:before="60" w:after="60"/>
              <w:rPr>
                <w:i/>
              </w:rPr>
            </w:pPr>
            <w:r w:rsidRPr="00F071B1">
              <w:rPr>
                <w:i/>
              </w:rPr>
              <w:t>L. monocytogenes</w:t>
            </w:r>
          </w:p>
        </w:tc>
        <w:tc>
          <w:tcPr>
            <w:tcW w:w="3081" w:type="dxa"/>
          </w:tcPr>
          <w:p w:rsidR="00A14FED" w:rsidRDefault="00F071B1" w:rsidP="00A14FED">
            <w:pPr>
              <w:spacing w:before="60" w:after="60"/>
            </w:pPr>
            <w:r>
              <w:t>Not detected</w:t>
            </w:r>
            <w:r w:rsidR="00AE4F74">
              <w:t xml:space="preserve"> </w:t>
            </w:r>
            <w:r w:rsidR="00A14FED">
              <w:t xml:space="preserve"> (target)</w:t>
            </w:r>
          </w:p>
        </w:tc>
      </w:tr>
      <w:tr w:rsidR="00F071B1" w:rsidTr="00F071B1">
        <w:trPr>
          <w:jc w:val="center"/>
        </w:trPr>
        <w:tc>
          <w:tcPr>
            <w:tcW w:w="3080" w:type="dxa"/>
          </w:tcPr>
          <w:p w:rsidR="00F071B1" w:rsidRPr="00F071B1" w:rsidRDefault="00F071B1" w:rsidP="00F071B1">
            <w:pPr>
              <w:spacing w:before="60" w:after="60"/>
              <w:rPr>
                <w:i/>
              </w:rPr>
            </w:pPr>
            <w:r w:rsidRPr="00F071B1">
              <w:rPr>
                <w:i/>
              </w:rPr>
              <w:t>Salmonella</w:t>
            </w:r>
          </w:p>
        </w:tc>
        <w:tc>
          <w:tcPr>
            <w:tcW w:w="3081" w:type="dxa"/>
          </w:tcPr>
          <w:p w:rsidR="00F071B1" w:rsidRDefault="00F071B1" w:rsidP="00A14FED">
            <w:pPr>
              <w:spacing w:before="60" w:after="60"/>
            </w:pPr>
            <w:r>
              <w:t xml:space="preserve">Not </w:t>
            </w:r>
            <w:r w:rsidR="00AE4F74">
              <w:t xml:space="preserve">detected </w:t>
            </w:r>
          </w:p>
        </w:tc>
      </w:tr>
    </w:tbl>
    <w:p w:rsidR="0075606A" w:rsidRDefault="0075606A" w:rsidP="00013C95"/>
    <w:p w:rsidR="0075606A" w:rsidRDefault="0075606A" w:rsidP="00E5050B">
      <w:r>
        <w:t xml:space="preserve">The </w:t>
      </w:r>
      <w:r w:rsidRPr="00E5050B">
        <w:rPr>
          <w:i/>
        </w:rPr>
        <w:t>National Guidelines – Pathogen Management</w:t>
      </w:r>
      <w:r w:rsidR="00FF3018" w:rsidRPr="00E5050B">
        <w:rPr>
          <w:i/>
        </w:rPr>
        <w:t xml:space="preserve"> (Guidelines for Dairy industry response to pathogen detections in dairy product and the processing environment)</w:t>
      </w:r>
      <w:r>
        <w:t xml:space="preserve"> document provides </w:t>
      </w:r>
      <w:r w:rsidR="00A14FED">
        <w:t xml:space="preserve">additional </w:t>
      </w:r>
      <w:r>
        <w:t>information on pathogen monitoring, including</w:t>
      </w:r>
      <w:r w:rsidR="00A14FED">
        <w:t xml:space="preserve"> implementing</w:t>
      </w:r>
      <w:r>
        <w:t xml:space="preserve"> an environmental monitoring program.</w:t>
      </w:r>
    </w:p>
    <w:p w:rsidR="0035021C" w:rsidRDefault="00F071B1" w:rsidP="00035C5B">
      <w:pPr>
        <w:pStyle w:val="Heading3"/>
      </w:pPr>
      <w:bookmarkStart w:id="87" w:name="_Toc371063354"/>
      <w:r>
        <w:t>Chemical sampling and testing</w:t>
      </w:r>
      <w:bookmarkEnd w:id="87"/>
    </w:p>
    <w:p w:rsidR="00A14FED" w:rsidRPr="00AC40B1" w:rsidRDefault="00AE4F74" w:rsidP="00AC40B1">
      <w:r>
        <w:t>Monitoring of critical limits for processing measures identified as CCPs should occur as appropriate throughout the manufacturing process. End product testing to verify pH, salt and moisture characteristics should also be scheduled and documented within the food safety program.</w:t>
      </w:r>
    </w:p>
    <w:p w:rsidR="00E5050B" w:rsidRDefault="00E5050B" w:rsidP="00797230">
      <w:pPr>
        <w:pStyle w:val="Heading1"/>
        <w:jc w:val="right"/>
      </w:pPr>
      <w:bookmarkStart w:id="88" w:name="_Toc371063355"/>
      <w:r>
        <w:br w:type="page"/>
      </w:r>
    </w:p>
    <w:p w:rsidR="002D2369" w:rsidRDefault="00797230" w:rsidP="00797230">
      <w:pPr>
        <w:pStyle w:val="Heading1"/>
        <w:jc w:val="right"/>
      </w:pPr>
      <w:r>
        <w:lastRenderedPageBreak/>
        <w:t>Appendix 1</w:t>
      </w:r>
      <w:bookmarkEnd w:id="88"/>
    </w:p>
    <w:p w:rsidR="005F5B00" w:rsidRPr="002D2369" w:rsidRDefault="00797230" w:rsidP="0074006A">
      <w:pPr>
        <w:pStyle w:val="Heading2"/>
      </w:pPr>
      <w:bookmarkStart w:id="89" w:name="_Toc371063356"/>
      <w:r>
        <w:t>Standard 3.2.2 Health and Hygiene Requirements</w:t>
      </w:r>
      <w:bookmarkEnd w:id="89"/>
    </w:p>
    <w:p w:rsidR="004B3DAC" w:rsidRPr="002D2369" w:rsidRDefault="004B3DAC">
      <w:pPr>
        <w:rPr>
          <w:rFonts w:cs="Arial"/>
        </w:rPr>
      </w:pPr>
    </w:p>
    <w:p w:rsidR="003B150E" w:rsidRPr="003B150E" w:rsidRDefault="003B150E" w:rsidP="003B150E">
      <w:pPr>
        <w:rPr>
          <w:rFonts w:eastAsia="Times New Roman" w:cs="Times New Roman"/>
          <w:b/>
          <w:sz w:val="24"/>
          <w:szCs w:val="24"/>
          <w:lang w:val="en-AU"/>
        </w:rPr>
      </w:pPr>
      <w:r w:rsidRPr="003B150E">
        <w:rPr>
          <w:rFonts w:eastAsia="Times New Roman" w:cs="Times New Roman"/>
          <w:b/>
          <w:sz w:val="24"/>
          <w:szCs w:val="24"/>
          <w:lang w:val="en-AU"/>
        </w:rPr>
        <w:t>Division 4 – Health and hygiene requirements</w:t>
      </w:r>
    </w:p>
    <w:p w:rsidR="003B150E" w:rsidRPr="003B150E" w:rsidRDefault="003B150E" w:rsidP="003B150E">
      <w:pPr>
        <w:tabs>
          <w:tab w:val="left" w:pos="851"/>
        </w:tabs>
        <w:rPr>
          <w:rFonts w:eastAsia="Times New Roman" w:cs="Times New Roman"/>
          <w:sz w:val="24"/>
          <w:szCs w:val="24"/>
        </w:rPr>
      </w:pPr>
    </w:p>
    <w:p w:rsidR="003B150E" w:rsidRPr="003B150E" w:rsidRDefault="003B150E" w:rsidP="003B150E">
      <w:pPr>
        <w:jc w:val="center"/>
        <w:rPr>
          <w:rFonts w:eastAsia="Times New Roman" w:cs="Times New Roman"/>
          <w:b/>
          <w:sz w:val="24"/>
          <w:szCs w:val="24"/>
          <w:lang w:val="en-AU"/>
        </w:rPr>
      </w:pPr>
      <w:bookmarkStart w:id="90" w:name="_Toc430118204"/>
      <w:r w:rsidRPr="003B150E">
        <w:rPr>
          <w:rFonts w:eastAsia="Times New Roman" w:cs="Times New Roman"/>
          <w:b/>
          <w:sz w:val="24"/>
          <w:szCs w:val="24"/>
          <w:lang w:val="en-AU"/>
        </w:rPr>
        <w:t>Subdivision 1 – Requirements for food handlers</w:t>
      </w:r>
      <w:bookmarkEnd w:id="90"/>
    </w:p>
    <w:p w:rsidR="003B150E" w:rsidRPr="003B150E" w:rsidRDefault="003B150E" w:rsidP="003B150E">
      <w:pPr>
        <w:tabs>
          <w:tab w:val="left" w:pos="851"/>
        </w:tabs>
        <w:rPr>
          <w:rFonts w:eastAsia="Times New Roman" w:cs="Times New Roman"/>
          <w:sz w:val="24"/>
          <w:szCs w:val="24"/>
        </w:rPr>
      </w:pPr>
    </w:p>
    <w:p w:rsidR="003B150E" w:rsidRPr="003B150E" w:rsidRDefault="003B150E" w:rsidP="003B150E">
      <w:pPr>
        <w:widowControl w:val="0"/>
        <w:tabs>
          <w:tab w:val="left" w:pos="851"/>
        </w:tabs>
        <w:rPr>
          <w:rFonts w:eastAsia="Times New Roman" w:cs="Times New Roman"/>
          <w:b/>
          <w:sz w:val="20"/>
          <w:szCs w:val="20"/>
        </w:rPr>
      </w:pPr>
      <w:r w:rsidRPr="003B150E">
        <w:rPr>
          <w:rFonts w:eastAsia="Times New Roman" w:cs="Times New Roman"/>
          <w:b/>
          <w:sz w:val="20"/>
          <w:szCs w:val="20"/>
        </w:rPr>
        <w:t>13</w:t>
      </w:r>
      <w:r w:rsidRPr="003B150E">
        <w:rPr>
          <w:rFonts w:eastAsia="Times New Roman" w:cs="Times New Roman"/>
          <w:b/>
          <w:sz w:val="20"/>
          <w:szCs w:val="20"/>
        </w:rPr>
        <w:tab/>
        <w:t>General requirement</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widowControl w:val="0"/>
        <w:tabs>
          <w:tab w:val="left" w:pos="851"/>
        </w:tabs>
        <w:rPr>
          <w:rFonts w:eastAsia="Times New Roman" w:cs="Times New Roman"/>
          <w:sz w:val="20"/>
          <w:szCs w:val="20"/>
        </w:rPr>
      </w:pPr>
      <w:r w:rsidRPr="003B150E">
        <w:rPr>
          <w:rFonts w:eastAsia="Times New Roman" w:cs="Times New Roman"/>
          <w:sz w:val="20"/>
          <w:szCs w:val="20"/>
        </w:rPr>
        <w:t>A food handler must take all reasonable measures not to handle food or surfaces likely to come into contact with food in a way that is likely to compromise the safety and suitability of food.</w:t>
      </w:r>
    </w:p>
    <w:p w:rsidR="003B150E" w:rsidRPr="003B150E" w:rsidRDefault="003B150E" w:rsidP="003B150E">
      <w:pPr>
        <w:tabs>
          <w:tab w:val="left" w:pos="851"/>
        </w:tabs>
        <w:rPr>
          <w:rFonts w:eastAsia="Times New Roman" w:cs="Times New Roman"/>
          <w:sz w:val="20"/>
          <w:szCs w:val="20"/>
        </w:rPr>
      </w:pPr>
      <w:bookmarkStart w:id="91" w:name="_Toc430118205"/>
    </w:p>
    <w:p w:rsidR="003B150E" w:rsidRPr="003B150E" w:rsidRDefault="003B150E" w:rsidP="003B150E">
      <w:pPr>
        <w:widowControl w:val="0"/>
        <w:tabs>
          <w:tab w:val="left" w:pos="851"/>
        </w:tabs>
        <w:rPr>
          <w:rFonts w:eastAsia="Times New Roman" w:cs="Times New Roman"/>
          <w:b/>
          <w:sz w:val="20"/>
          <w:szCs w:val="20"/>
        </w:rPr>
      </w:pPr>
      <w:r w:rsidRPr="003B150E">
        <w:rPr>
          <w:rFonts w:eastAsia="Times New Roman" w:cs="Times New Roman"/>
          <w:b/>
          <w:sz w:val="20"/>
          <w:szCs w:val="20"/>
        </w:rPr>
        <w:t>14</w:t>
      </w:r>
      <w:r w:rsidRPr="003B150E">
        <w:rPr>
          <w:rFonts w:eastAsia="Times New Roman" w:cs="Times New Roman"/>
          <w:b/>
          <w:sz w:val="20"/>
          <w:szCs w:val="20"/>
        </w:rPr>
        <w:tab/>
        <w:t>Health of food handlers</w:t>
      </w:r>
      <w:bookmarkEnd w:id="91"/>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tabs>
          <w:tab w:val="left" w:pos="851"/>
        </w:tabs>
        <w:rPr>
          <w:rFonts w:eastAsia="Times New Roman" w:cs="Times New Roman"/>
          <w:sz w:val="20"/>
          <w:szCs w:val="20"/>
        </w:rPr>
      </w:pPr>
      <w:r w:rsidRPr="003B150E">
        <w:rPr>
          <w:rFonts w:eastAsia="Times New Roman" w:cs="Times New Roman"/>
          <w:sz w:val="20"/>
          <w:szCs w:val="20"/>
        </w:rPr>
        <w:t>(1)</w:t>
      </w:r>
      <w:r w:rsidRPr="003B150E">
        <w:rPr>
          <w:rFonts w:eastAsia="Times New Roman" w:cs="Times New Roman"/>
          <w:sz w:val="20"/>
          <w:szCs w:val="20"/>
        </w:rPr>
        <w:tab/>
        <w:t>A food handler who has a symptom that indicates the handler may be suffering from a foodborne disease, or knows he or she is suffering from a foodborne disease, or is a carrier of a foodborne disease, must, if at work –</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(a)</w:t>
      </w:r>
      <w:r w:rsidRPr="003B150E">
        <w:rPr>
          <w:rFonts w:eastAsia="Times New Roman" w:cs="Times New Roman"/>
          <w:sz w:val="20"/>
          <w:szCs w:val="20"/>
        </w:rPr>
        <w:tab/>
        <w:t>report that he or she is or may be suffering from the disease, or knows that he or she is carrying the disease, to his or her supervisor, as the case may be;</w:t>
      </w:r>
    </w:p>
    <w:p w:rsidR="003B150E" w:rsidRPr="003B150E" w:rsidRDefault="003B150E" w:rsidP="003B150E">
      <w:pPr>
        <w:widowControl w:val="0"/>
        <w:ind w:left="1702" w:hanging="851"/>
        <w:rPr>
          <w:rFonts w:eastAsia="Times New Roman" w:cs="Times New Roman"/>
          <w:sz w:val="20"/>
          <w:szCs w:val="20"/>
        </w:rPr>
      </w:pP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(b)</w:t>
      </w:r>
      <w:r w:rsidRPr="003B150E">
        <w:rPr>
          <w:rFonts w:eastAsia="Times New Roman" w:cs="Times New Roman"/>
          <w:sz w:val="20"/>
          <w:szCs w:val="20"/>
        </w:rPr>
        <w:tab/>
        <w:t>not engage in any handling of food where there is a reasonable likelihood of food contamination as a result of the disease; and</w:t>
      </w: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(c)</w:t>
      </w:r>
      <w:r w:rsidRPr="003B150E">
        <w:rPr>
          <w:rFonts w:eastAsia="Times New Roman" w:cs="Times New Roman"/>
          <w:sz w:val="20"/>
          <w:szCs w:val="20"/>
        </w:rPr>
        <w:tab/>
        <w:t>if continuing to engage in other work on the food premises – take all practicable measures to prevent food from being contaminated as a result of the disease.</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tabs>
          <w:tab w:val="left" w:pos="851"/>
        </w:tabs>
        <w:rPr>
          <w:rFonts w:eastAsia="Times New Roman" w:cs="Times New Roman"/>
          <w:sz w:val="20"/>
          <w:szCs w:val="20"/>
        </w:rPr>
      </w:pPr>
      <w:r w:rsidRPr="003B150E">
        <w:rPr>
          <w:rFonts w:eastAsia="Times New Roman" w:cs="Times New Roman"/>
          <w:sz w:val="20"/>
          <w:szCs w:val="20"/>
        </w:rPr>
        <w:t>(2)</w:t>
      </w:r>
      <w:r w:rsidRPr="003B150E">
        <w:rPr>
          <w:rFonts w:eastAsia="Times New Roman" w:cs="Times New Roman"/>
          <w:sz w:val="20"/>
          <w:szCs w:val="20"/>
        </w:rPr>
        <w:tab/>
        <w:t>A food handler who suffers from a condition must, if at work –</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(a)</w:t>
      </w:r>
      <w:r w:rsidRPr="003B150E">
        <w:rPr>
          <w:rFonts w:eastAsia="Times New Roman" w:cs="Times New Roman"/>
          <w:sz w:val="20"/>
          <w:szCs w:val="20"/>
        </w:rPr>
        <w:tab/>
        <w:t>if there is a reasonable likelihood of food contamination as a result of suffering the condition – report that he or she is suffering from the condition to his or her supervisor; and</w:t>
      </w: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(b)</w:t>
      </w:r>
      <w:r w:rsidRPr="003B150E">
        <w:rPr>
          <w:rFonts w:eastAsia="Times New Roman" w:cs="Times New Roman"/>
          <w:sz w:val="20"/>
          <w:szCs w:val="20"/>
        </w:rPr>
        <w:tab/>
        <w:t>if continuing to engage in the handling of food or other work – take all practicable measures to prevent food being contaminated as a result of the condition.</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tabs>
          <w:tab w:val="left" w:pos="851"/>
        </w:tabs>
        <w:rPr>
          <w:rFonts w:eastAsia="Times New Roman" w:cs="Times New Roman"/>
          <w:sz w:val="20"/>
          <w:szCs w:val="20"/>
        </w:rPr>
      </w:pPr>
      <w:r w:rsidRPr="003B150E">
        <w:rPr>
          <w:rFonts w:eastAsia="Times New Roman" w:cs="Times New Roman"/>
          <w:sz w:val="20"/>
          <w:szCs w:val="20"/>
        </w:rPr>
        <w:t>(3)</w:t>
      </w:r>
      <w:r w:rsidRPr="003B150E">
        <w:rPr>
          <w:rFonts w:eastAsia="Times New Roman" w:cs="Times New Roman"/>
          <w:sz w:val="20"/>
          <w:szCs w:val="20"/>
        </w:rPr>
        <w:tab/>
        <w:t>A food handler must notify his or her supervisor if the food handler knows or suspects that he or she may have contaminated food whilst handling food.</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widowControl w:val="0"/>
        <w:tabs>
          <w:tab w:val="left" w:pos="851"/>
        </w:tabs>
        <w:rPr>
          <w:rFonts w:eastAsia="Times New Roman" w:cs="Times New Roman"/>
          <w:b/>
          <w:sz w:val="20"/>
          <w:szCs w:val="20"/>
        </w:rPr>
      </w:pPr>
      <w:bookmarkStart w:id="92" w:name="_Toc430118206"/>
      <w:r w:rsidRPr="003B150E">
        <w:rPr>
          <w:rFonts w:eastAsia="Times New Roman" w:cs="Times New Roman"/>
          <w:b/>
          <w:sz w:val="20"/>
          <w:szCs w:val="20"/>
        </w:rPr>
        <w:t>15</w:t>
      </w:r>
      <w:r w:rsidRPr="003B150E">
        <w:rPr>
          <w:rFonts w:eastAsia="Times New Roman" w:cs="Times New Roman"/>
          <w:b/>
          <w:sz w:val="20"/>
          <w:szCs w:val="20"/>
        </w:rPr>
        <w:tab/>
        <w:t>Hygiene of food handlers</w:t>
      </w:r>
      <w:bookmarkEnd w:id="92"/>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tabs>
          <w:tab w:val="left" w:pos="851"/>
        </w:tabs>
        <w:rPr>
          <w:rFonts w:eastAsia="Times New Roman" w:cs="Times New Roman"/>
          <w:sz w:val="20"/>
          <w:szCs w:val="20"/>
        </w:rPr>
      </w:pPr>
      <w:r w:rsidRPr="003B150E">
        <w:rPr>
          <w:rFonts w:eastAsia="Times New Roman" w:cs="Times New Roman"/>
          <w:sz w:val="20"/>
          <w:szCs w:val="20"/>
        </w:rPr>
        <w:t>(1)</w:t>
      </w:r>
      <w:r w:rsidRPr="003B150E">
        <w:rPr>
          <w:rFonts w:eastAsia="Times New Roman" w:cs="Times New Roman"/>
          <w:sz w:val="20"/>
          <w:szCs w:val="20"/>
        </w:rPr>
        <w:tab/>
        <w:t>A food handler must, when engaging in any food handling operation –</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(a)</w:t>
      </w:r>
      <w:r w:rsidRPr="003B150E">
        <w:rPr>
          <w:rFonts w:eastAsia="Times New Roman" w:cs="Times New Roman"/>
          <w:sz w:val="20"/>
          <w:szCs w:val="20"/>
        </w:rPr>
        <w:tab/>
        <w:t>take all practicable measures to ensure his or her body, anything from his or her body, and anything he or she is wearing does not contaminate food or surfaces likely to come into contact with food;</w:t>
      </w: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(b)</w:t>
      </w:r>
      <w:r w:rsidRPr="003B150E">
        <w:rPr>
          <w:rFonts w:eastAsia="Times New Roman" w:cs="Times New Roman"/>
          <w:sz w:val="20"/>
          <w:szCs w:val="20"/>
        </w:rPr>
        <w:tab/>
        <w:t>take all practicable measures to prevent unnecessary contact with ready-to-eat food;</w:t>
      </w: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(c)</w:t>
      </w:r>
      <w:r w:rsidRPr="003B150E">
        <w:rPr>
          <w:rFonts w:eastAsia="Times New Roman" w:cs="Times New Roman"/>
          <w:sz w:val="20"/>
          <w:szCs w:val="20"/>
        </w:rPr>
        <w:tab/>
        <w:t>ensure outer clothing is of a level of cleanliness that is appropriate for the handling of food that is being conducted;</w:t>
      </w: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(d)</w:t>
      </w:r>
      <w:r w:rsidRPr="003B150E">
        <w:rPr>
          <w:rFonts w:eastAsia="Times New Roman" w:cs="Times New Roman"/>
          <w:sz w:val="20"/>
          <w:szCs w:val="20"/>
        </w:rPr>
        <w:tab/>
        <w:t>only use on exposed parts of his or her body bandages and dressings that are completely covered with a waterproofed covering;</w:t>
      </w: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(e)</w:t>
      </w:r>
      <w:r w:rsidRPr="003B150E">
        <w:rPr>
          <w:rFonts w:eastAsia="Times New Roman" w:cs="Times New Roman"/>
          <w:sz w:val="20"/>
          <w:szCs w:val="20"/>
        </w:rPr>
        <w:tab/>
        <w:t>not eat over unprotected food or surfaces likely to come into contact with food;</w:t>
      </w: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(f)</w:t>
      </w:r>
      <w:r w:rsidRPr="003B150E">
        <w:rPr>
          <w:rFonts w:eastAsia="Times New Roman" w:cs="Times New Roman"/>
          <w:sz w:val="20"/>
          <w:szCs w:val="20"/>
        </w:rPr>
        <w:tab/>
        <w:t>not sneeze, blow or cough over unprotected food or surfaces likely to come into contact with food;</w:t>
      </w: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(g)</w:t>
      </w:r>
      <w:r w:rsidRPr="003B150E">
        <w:rPr>
          <w:rFonts w:eastAsia="Times New Roman" w:cs="Times New Roman"/>
          <w:sz w:val="20"/>
          <w:szCs w:val="20"/>
        </w:rPr>
        <w:tab/>
        <w:t>not spit, smoke or use tobacco or similar preparations in areas in which food is handled; and</w:t>
      </w: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(h)</w:t>
      </w:r>
      <w:r w:rsidRPr="003B150E">
        <w:rPr>
          <w:rFonts w:eastAsia="Times New Roman" w:cs="Times New Roman"/>
          <w:sz w:val="20"/>
          <w:szCs w:val="20"/>
        </w:rPr>
        <w:tab/>
        <w:t>not urinate or defecate except in a toilet.</w:t>
      </w:r>
    </w:p>
    <w:p w:rsidR="00E5050B" w:rsidRDefault="00E5050B" w:rsidP="003B150E">
      <w:pPr>
        <w:tabs>
          <w:tab w:val="left" w:pos="851"/>
        </w:tabs>
        <w:rPr>
          <w:rFonts w:eastAsia="Times New Roman" w:cs="Times New Roman"/>
          <w:sz w:val="20"/>
          <w:szCs w:val="20"/>
        </w:rPr>
      </w:pPr>
      <w:r>
        <w:rPr>
          <w:rFonts w:eastAsia="Times New Roman" w:cs="Times New Roman"/>
          <w:sz w:val="20"/>
          <w:szCs w:val="20"/>
        </w:rPr>
        <w:br w:type="page"/>
      </w:r>
    </w:p>
    <w:p w:rsidR="003B150E" w:rsidRPr="003B150E" w:rsidRDefault="003B150E" w:rsidP="003B150E">
      <w:pPr>
        <w:tabs>
          <w:tab w:val="left" w:pos="851"/>
        </w:tabs>
        <w:rPr>
          <w:rFonts w:eastAsia="Times New Roman" w:cs="Times New Roman"/>
          <w:sz w:val="20"/>
          <w:szCs w:val="20"/>
        </w:rPr>
      </w:pPr>
      <w:r w:rsidRPr="003B150E">
        <w:rPr>
          <w:rFonts w:eastAsia="Times New Roman" w:cs="Times New Roman"/>
          <w:sz w:val="20"/>
          <w:szCs w:val="20"/>
        </w:rPr>
        <w:lastRenderedPageBreak/>
        <w:t>(2)</w:t>
      </w:r>
      <w:r w:rsidRPr="003B150E">
        <w:rPr>
          <w:rFonts w:eastAsia="Times New Roman" w:cs="Times New Roman"/>
          <w:sz w:val="20"/>
          <w:szCs w:val="20"/>
        </w:rPr>
        <w:tab/>
        <w:t>A food handler must wash his or her hands in accordance with subclause (4) –</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(a)</w:t>
      </w:r>
      <w:r w:rsidRPr="003B150E">
        <w:rPr>
          <w:rFonts w:eastAsia="Times New Roman" w:cs="Times New Roman"/>
          <w:sz w:val="20"/>
          <w:szCs w:val="20"/>
        </w:rPr>
        <w:tab/>
        <w:t>whenever his or her hands are likely to be a source of contamination of food;</w:t>
      </w: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(b)</w:t>
      </w:r>
      <w:r w:rsidRPr="003B150E">
        <w:rPr>
          <w:rFonts w:eastAsia="Times New Roman" w:cs="Times New Roman"/>
          <w:sz w:val="20"/>
          <w:szCs w:val="20"/>
        </w:rPr>
        <w:tab/>
        <w:t>immediately before working with ready-to-eat food after handling raw food; and</w:t>
      </w: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(c)</w:t>
      </w:r>
      <w:r w:rsidRPr="003B150E">
        <w:rPr>
          <w:rFonts w:eastAsia="Times New Roman" w:cs="Times New Roman"/>
          <w:sz w:val="20"/>
          <w:szCs w:val="20"/>
        </w:rPr>
        <w:tab/>
        <w:t>immediately after using the toilet.</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tabs>
          <w:tab w:val="left" w:pos="851"/>
        </w:tabs>
        <w:rPr>
          <w:rFonts w:eastAsia="Times New Roman" w:cs="Times New Roman"/>
          <w:sz w:val="20"/>
          <w:szCs w:val="20"/>
        </w:rPr>
      </w:pPr>
      <w:r w:rsidRPr="003B150E">
        <w:rPr>
          <w:rFonts w:eastAsia="Times New Roman" w:cs="Times New Roman"/>
          <w:sz w:val="20"/>
          <w:szCs w:val="20"/>
        </w:rPr>
        <w:t>(3)</w:t>
      </w:r>
      <w:r w:rsidRPr="003B150E">
        <w:rPr>
          <w:rFonts w:eastAsia="Times New Roman" w:cs="Times New Roman"/>
          <w:sz w:val="20"/>
          <w:szCs w:val="20"/>
        </w:rPr>
        <w:tab/>
        <w:t>A food handler must, when engaging in a food handling operation that involves unprotected food or surfaces likely to come into contact with food, wash his or her hands in accordance with subclause (4) –</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(a)</w:t>
      </w:r>
      <w:r w:rsidRPr="003B150E">
        <w:rPr>
          <w:rFonts w:eastAsia="Times New Roman" w:cs="Times New Roman"/>
          <w:sz w:val="20"/>
          <w:szCs w:val="20"/>
        </w:rPr>
        <w:tab/>
        <w:t>before commencing or re-commencing handling food;</w:t>
      </w: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(b)</w:t>
      </w:r>
      <w:r w:rsidRPr="003B150E">
        <w:rPr>
          <w:rFonts w:eastAsia="Times New Roman" w:cs="Times New Roman"/>
          <w:sz w:val="20"/>
          <w:szCs w:val="20"/>
        </w:rPr>
        <w:tab/>
        <w:t>immediately after smoking, coughing, sneezing, using a handkerchief or disposable tissue, eating, drinking or using tobacco or similar substances; and</w:t>
      </w: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(c)</w:t>
      </w:r>
      <w:r w:rsidRPr="003B150E">
        <w:rPr>
          <w:rFonts w:eastAsia="Times New Roman" w:cs="Times New Roman"/>
          <w:sz w:val="20"/>
          <w:szCs w:val="20"/>
        </w:rPr>
        <w:tab/>
        <w:t>after touching his or her hair, scalp or a body opening.</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tabs>
          <w:tab w:val="left" w:pos="851"/>
        </w:tabs>
        <w:rPr>
          <w:rFonts w:eastAsia="Times New Roman" w:cs="Times New Roman"/>
          <w:sz w:val="20"/>
          <w:szCs w:val="20"/>
        </w:rPr>
      </w:pPr>
      <w:r w:rsidRPr="003B150E">
        <w:rPr>
          <w:rFonts w:eastAsia="Times New Roman" w:cs="Times New Roman"/>
          <w:sz w:val="20"/>
          <w:szCs w:val="20"/>
        </w:rPr>
        <w:t>(4)</w:t>
      </w:r>
      <w:r w:rsidRPr="003B150E">
        <w:rPr>
          <w:rFonts w:eastAsia="Times New Roman" w:cs="Times New Roman"/>
          <w:sz w:val="20"/>
          <w:szCs w:val="20"/>
        </w:rPr>
        <w:tab/>
        <w:t>A food handler must, whenever washing his or her hands –</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(a)</w:t>
      </w:r>
      <w:r w:rsidRPr="003B150E">
        <w:rPr>
          <w:rFonts w:eastAsia="Times New Roman" w:cs="Times New Roman"/>
          <w:sz w:val="20"/>
          <w:szCs w:val="20"/>
        </w:rPr>
        <w:tab/>
        <w:t>use the hand washing facilities provided;</w:t>
      </w: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(b)</w:t>
      </w:r>
      <w:r w:rsidRPr="003B150E">
        <w:rPr>
          <w:rFonts w:eastAsia="Times New Roman" w:cs="Times New Roman"/>
          <w:sz w:val="20"/>
          <w:szCs w:val="20"/>
        </w:rPr>
        <w:tab/>
        <w:t>thoroughly clean his or her hands using soap or other effective means, and warm running water; and</w:t>
      </w: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(c)</w:t>
      </w:r>
      <w:r w:rsidRPr="003B150E">
        <w:rPr>
          <w:rFonts w:eastAsia="Times New Roman" w:cs="Times New Roman"/>
          <w:sz w:val="20"/>
          <w:szCs w:val="20"/>
        </w:rPr>
        <w:tab/>
        <w:t>thoroughly dry his or her hands on a single use towel or in another way that is not likely to transfer pathogenic microorganisms to the hands.</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tabs>
          <w:tab w:val="left" w:pos="851"/>
        </w:tabs>
        <w:rPr>
          <w:rFonts w:eastAsia="Times New Roman" w:cs="Times New Roman"/>
          <w:b/>
          <w:bCs/>
          <w:sz w:val="20"/>
          <w:szCs w:val="20"/>
        </w:rPr>
      </w:pPr>
      <w:r w:rsidRPr="003B150E">
        <w:rPr>
          <w:rFonts w:eastAsia="Times New Roman" w:cs="Times New Roman"/>
          <w:sz w:val="20"/>
          <w:szCs w:val="20"/>
        </w:rPr>
        <w:t>(5)</w:t>
      </w:r>
      <w:r w:rsidRPr="003B150E">
        <w:rPr>
          <w:rFonts w:eastAsia="Times New Roman" w:cs="Times New Roman"/>
          <w:sz w:val="20"/>
          <w:szCs w:val="20"/>
        </w:rPr>
        <w:tab/>
        <w:t xml:space="preserve">A food handler who handles food at temporary food premises does not have to clean his or her hands with warm running water, or comply with paragraph (4)(c), if the appropriate enforcement agency has provided the food business operating from the temporary food premises with approval in writing for this purpose. </w:t>
      </w:r>
    </w:p>
    <w:p w:rsidR="003B150E" w:rsidRPr="003B150E" w:rsidRDefault="003B150E" w:rsidP="003B150E">
      <w:pPr>
        <w:tabs>
          <w:tab w:val="left" w:pos="851"/>
        </w:tabs>
        <w:rPr>
          <w:rFonts w:eastAsia="Times New Roman" w:cs="Times New Roman"/>
          <w:sz w:val="20"/>
          <w:szCs w:val="20"/>
        </w:rPr>
      </w:pPr>
      <w:bookmarkStart w:id="93" w:name="_Toc430118207"/>
    </w:p>
    <w:p w:rsidR="003B150E" w:rsidRPr="003B150E" w:rsidRDefault="003B150E" w:rsidP="003B150E">
      <w:pPr>
        <w:jc w:val="center"/>
        <w:rPr>
          <w:rFonts w:eastAsia="Times New Roman" w:cs="Times New Roman"/>
          <w:b/>
          <w:sz w:val="24"/>
          <w:szCs w:val="24"/>
          <w:lang w:val="en-AU"/>
        </w:rPr>
      </w:pPr>
      <w:r w:rsidRPr="003B150E">
        <w:rPr>
          <w:rFonts w:eastAsia="Times New Roman" w:cs="Times New Roman"/>
          <w:b/>
          <w:sz w:val="24"/>
          <w:szCs w:val="24"/>
          <w:lang w:val="en-AU"/>
        </w:rPr>
        <w:t>Subdivision 2 – Requirements for food businesses</w:t>
      </w:r>
      <w:bookmarkEnd w:id="93"/>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widowControl w:val="0"/>
        <w:tabs>
          <w:tab w:val="left" w:pos="851"/>
        </w:tabs>
        <w:rPr>
          <w:rFonts w:eastAsia="Times New Roman" w:cs="Times New Roman"/>
          <w:b/>
          <w:sz w:val="20"/>
          <w:szCs w:val="20"/>
        </w:rPr>
      </w:pPr>
      <w:bookmarkStart w:id="94" w:name="_Toc430118208"/>
      <w:r w:rsidRPr="003B150E">
        <w:rPr>
          <w:rFonts w:eastAsia="Times New Roman" w:cs="Times New Roman"/>
          <w:b/>
          <w:sz w:val="20"/>
          <w:szCs w:val="20"/>
        </w:rPr>
        <w:t>16</w:t>
      </w:r>
      <w:r w:rsidRPr="003B150E">
        <w:rPr>
          <w:rFonts w:eastAsia="Times New Roman" w:cs="Times New Roman"/>
          <w:b/>
          <w:sz w:val="20"/>
          <w:szCs w:val="20"/>
        </w:rPr>
        <w:tab/>
        <w:t>Health of persons who handle food – duties of food business</w:t>
      </w:r>
      <w:bookmarkEnd w:id="94"/>
      <w:r w:rsidRPr="003B150E">
        <w:rPr>
          <w:rFonts w:eastAsia="Times New Roman" w:cs="Times New Roman"/>
          <w:b/>
          <w:sz w:val="20"/>
          <w:szCs w:val="20"/>
        </w:rPr>
        <w:t>es</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tabs>
          <w:tab w:val="left" w:pos="851"/>
        </w:tabs>
        <w:rPr>
          <w:rFonts w:eastAsia="Times New Roman" w:cs="Times New Roman"/>
          <w:sz w:val="20"/>
          <w:szCs w:val="20"/>
        </w:rPr>
      </w:pPr>
      <w:r w:rsidRPr="003B150E">
        <w:rPr>
          <w:rFonts w:eastAsia="Times New Roman" w:cs="Times New Roman"/>
          <w:sz w:val="20"/>
          <w:szCs w:val="20"/>
        </w:rPr>
        <w:t>(1)</w:t>
      </w:r>
      <w:r w:rsidRPr="003B150E">
        <w:rPr>
          <w:rFonts w:eastAsia="Times New Roman" w:cs="Times New Roman"/>
          <w:sz w:val="20"/>
          <w:szCs w:val="20"/>
        </w:rPr>
        <w:tab/>
        <w:t>A food business must ensure the following persons do not engage in the handling of food for the food business where there is a reasonable likelihood of food contamination –</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(a)</w:t>
      </w:r>
      <w:r w:rsidRPr="003B150E">
        <w:rPr>
          <w:rFonts w:eastAsia="Times New Roman" w:cs="Times New Roman"/>
          <w:sz w:val="20"/>
          <w:szCs w:val="20"/>
        </w:rPr>
        <w:tab/>
        <w:t>a person known to be suffering from a foodborne disease, or who is a carrier of a foodborne disease; and</w:t>
      </w: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(b)</w:t>
      </w:r>
      <w:r w:rsidRPr="003B150E">
        <w:rPr>
          <w:rFonts w:eastAsia="Times New Roman" w:cs="Times New Roman"/>
          <w:sz w:val="20"/>
          <w:szCs w:val="20"/>
        </w:rPr>
        <w:tab/>
        <w:t>a person known or reasonably suspected to have a symptom that may indicate he or she is suffering from a foodborne disease.</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tabs>
          <w:tab w:val="left" w:pos="851"/>
        </w:tabs>
        <w:rPr>
          <w:rFonts w:eastAsia="Times New Roman" w:cs="Times New Roman"/>
          <w:sz w:val="20"/>
          <w:szCs w:val="20"/>
        </w:rPr>
      </w:pPr>
      <w:r w:rsidRPr="003B150E">
        <w:rPr>
          <w:rFonts w:eastAsia="Times New Roman" w:cs="Times New Roman"/>
          <w:sz w:val="20"/>
          <w:szCs w:val="20"/>
        </w:rPr>
        <w:t>(2)</w:t>
      </w:r>
      <w:r w:rsidRPr="003B150E">
        <w:rPr>
          <w:rFonts w:eastAsia="Times New Roman" w:cs="Times New Roman"/>
          <w:sz w:val="20"/>
          <w:szCs w:val="20"/>
        </w:rPr>
        <w:tab/>
        <w:t>A food business must ensure that a person who is known or reasonably suspected to be suffering from a condition and who continues to engage in the handling of food for the food business takes all practicable measures to prevent food contamination.</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tabs>
          <w:tab w:val="left" w:pos="851"/>
        </w:tabs>
        <w:rPr>
          <w:rFonts w:eastAsia="Times New Roman" w:cs="Times New Roman"/>
          <w:sz w:val="20"/>
          <w:szCs w:val="20"/>
        </w:rPr>
      </w:pPr>
      <w:r w:rsidRPr="003B150E">
        <w:rPr>
          <w:rFonts w:eastAsia="Times New Roman" w:cs="Times New Roman"/>
          <w:sz w:val="20"/>
          <w:szCs w:val="20"/>
        </w:rPr>
        <w:t>(3)</w:t>
      </w:r>
      <w:r w:rsidRPr="003B150E">
        <w:rPr>
          <w:rFonts w:eastAsia="Times New Roman" w:cs="Times New Roman"/>
          <w:sz w:val="20"/>
          <w:szCs w:val="20"/>
        </w:rPr>
        <w:tab/>
        <w:t>A food business may permit a person excluded from handling food in accordance with paragraph (1)(a) to resume handling food only after receiving advice from a medical practitioner that the person no longer is suffering from, or is a carrier of, a foodborne disease.</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widowControl w:val="0"/>
        <w:tabs>
          <w:tab w:val="left" w:pos="851"/>
        </w:tabs>
        <w:rPr>
          <w:rFonts w:eastAsia="Times New Roman" w:cs="Times New Roman"/>
          <w:b/>
          <w:sz w:val="20"/>
          <w:szCs w:val="20"/>
        </w:rPr>
      </w:pPr>
      <w:bookmarkStart w:id="95" w:name="_Toc430118209"/>
      <w:r w:rsidRPr="003B150E">
        <w:rPr>
          <w:rFonts w:eastAsia="Times New Roman" w:cs="Times New Roman"/>
          <w:b/>
          <w:sz w:val="20"/>
          <w:szCs w:val="20"/>
        </w:rPr>
        <w:t>17</w:t>
      </w:r>
      <w:r w:rsidRPr="003B150E">
        <w:rPr>
          <w:rFonts w:eastAsia="Times New Roman" w:cs="Times New Roman"/>
          <w:b/>
          <w:sz w:val="20"/>
          <w:szCs w:val="20"/>
        </w:rPr>
        <w:tab/>
        <w:t>Hygiene of food handlers</w:t>
      </w:r>
      <w:bookmarkEnd w:id="95"/>
      <w:r w:rsidRPr="003B150E">
        <w:rPr>
          <w:rFonts w:eastAsia="Times New Roman" w:cs="Times New Roman"/>
          <w:b/>
          <w:sz w:val="20"/>
          <w:szCs w:val="20"/>
        </w:rPr>
        <w:t xml:space="preserve"> — duties of food businesses</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tabs>
          <w:tab w:val="left" w:pos="851"/>
        </w:tabs>
        <w:rPr>
          <w:rFonts w:eastAsia="Times New Roman" w:cs="Times New Roman"/>
          <w:sz w:val="20"/>
          <w:szCs w:val="20"/>
        </w:rPr>
      </w:pPr>
      <w:r w:rsidRPr="003B150E">
        <w:rPr>
          <w:rFonts w:eastAsia="Times New Roman" w:cs="Times New Roman"/>
          <w:sz w:val="20"/>
          <w:szCs w:val="20"/>
        </w:rPr>
        <w:t>(1)</w:t>
      </w:r>
      <w:r w:rsidRPr="003B150E">
        <w:rPr>
          <w:rFonts w:eastAsia="Times New Roman" w:cs="Times New Roman"/>
          <w:sz w:val="20"/>
          <w:szCs w:val="20"/>
        </w:rPr>
        <w:tab/>
        <w:t>Subject to subclause (2), a food business must, for each food premises –</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(a)</w:t>
      </w:r>
      <w:r w:rsidRPr="003B150E">
        <w:rPr>
          <w:rFonts w:eastAsia="Times New Roman" w:cs="Times New Roman"/>
          <w:sz w:val="20"/>
          <w:szCs w:val="20"/>
        </w:rPr>
        <w:tab/>
        <w:t>maintain easily accessible hand washing facilities;</w:t>
      </w: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(b)</w:t>
      </w:r>
      <w:r w:rsidRPr="003B150E">
        <w:rPr>
          <w:rFonts w:eastAsia="Times New Roman" w:cs="Times New Roman"/>
          <w:sz w:val="20"/>
          <w:szCs w:val="20"/>
        </w:rPr>
        <w:tab/>
        <w:t>maintain, at or near each hand washing facility, a supply of –</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ind w:left="2553" w:hanging="851"/>
        <w:rPr>
          <w:rFonts w:eastAsia="Times New Roman" w:cs="Times New Roman"/>
          <w:sz w:val="20"/>
          <w:szCs w:val="20"/>
        </w:rPr>
      </w:pPr>
      <w:r w:rsidRPr="003B150E">
        <w:rPr>
          <w:rFonts w:eastAsia="Times New Roman" w:cs="Times New Roman"/>
          <w:sz w:val="20"/>
          <w:szCs w:val="20"/>
        </w:rPr>
        <w:t>(i)</w:t>
      </w:r>
      <w:r w:rsidRPr="003B150E">
        <w:rPr>
          <w:rFonts w:eastAsia="Times New Roman" w:cs="Times New Roman"/>
          <w:sz w:val="20"/>
          <w:szCs w:val="20"/>
        </w:rPr>
        <w:tab/>
        <w:t>warm running water; and</w:t>
      </w:r>
    </w:p>
    <w:p w:rsidR="003B150E" w:rsidRPr="003B150E" w:rsidRDefault="003B150E" w:rsidP="003B150E">
      <w:pPr>
        <w:ind w:left="2553" w:hanging="851"/>
        <w:rPr>
          <w:rFonts w:eastAsia="Times New Roman" w:cs="Times New Roman"/>
          <w:sz w:val="20"/>
          <w:szCs w:val="20"/>
        </w:rPr>
      </w:pPr>
      <w:r w:rsidRPr="003B150E">
        <w:rPr>
          <w:rFonts w:eastAsia="Times New Roman" w:cs="Times New Roman"/>
          <w:sz w:val="20"/>
          <w:szCs w:val="20"/>
        </w:rPr>
        <w:t>(ii)</w:t>
      </w:r>
      <w:r w:rsidRPr="003B150E">
        <w:rPr>
          <w:rFonts w:eastAsia="Times New Roman" w:cs="Times New Roman"/>
          <w:sz w:val="20"/>
          <w:szCs w:val="20"/>
        </w:rPr>
        <w:tab/>
        <w:t>soap; or</w:t>
      </w:r>
    </w:p>
    <w:p w:rsidR="003B150E" w:rsidRPr="003B150E" w:rsidRDefault="003B150E" w:rsidP="003B150E">
      <w:pPr>
        <w:ind w:left="2553" w:hanging="851"/>
        <w:rPr>
          <w:rFonts w:eastAsia="Times New Roman" w:cs="Times New Roman"/>
          <w:sz w:val="20"/>
          <w:szCs w:val="20"/>
        </w:rPr>
      </w:pPr>
      <w:r w:rsidRPr="003B150E">
        <w:rPr>
          <w:rFonts w:eastAsia="Times New Roman" w:cs="Times New Roman"/>
          <w:sz w:val="20"/>
          <w:szCs w:val="20"/>
        </w:rPr>
        <w:t>(iii)</w:t>
      </w:r>
      <w:r w:rsidRPr="003B150E">
        <w:rPr>
          <w:rFonts w:eastAsia="Times New Roman" w:cs="Times New Roman"/>
          <w:sz w:val="20"/>
          <w:szCs w:val="20"/>
        </w:rPr>
        <w:tab/>
        <w:t>other items that may be used to thoroughly clean hands;</w:t>
      </w:r>
    </w:p>
    <w:p w:rsidR="003B150E" w:rsidRPr="003B150E" w:rsidRDefault="003B150E" w:rsidP="003B150E">
      <w:pPr>
        <w:tabs>
          <w:tab w:val="left" w:pos="851"/>
        </w:tabs>
        <w:rPr>
          <w:rFonts w:eastAsia="Times New Roman" w:cs="Times New Roman"/>
          <w:sz w:val="20"/>
          <w:szCs w:val="20"/>
        </w:rPr>
      </w:pPr>
    </w:p>
    <w:p w:rsidR="00E5050B" w:rsidRDefault="00E5050B" w:rsidP="003B150E">
      <w:pPr>
        <w:widowControl w:val="0"/>
        <w:ind w:left="1702" w:hanging="851"/>
        <w:rPr>
          <w:rFonts w:eastAsia="Times New Roman" w:cs="Times New Roman"/>
          <w:sz w:val="20"/>
          <w:szCs w:val="20"/>
        </w:rPr>
      </w:pPr>
      <w:r>
        <w:rPr>
          <w:rFonts w:eastAsia="Times New Roman" w:cs="Times New Roman"/>
          <w:sz w:val="20"/>
          <w:szCs w:val="20"/>
        </w:rPr>
        <w:br w:type="page"/>
      </w: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lastRenderedPageBreak/>
        <w:t>(c)</w:t>
      </w:r>
      <w:r w:rsidRPr="003B150E">
        <w:rPr>
          <w:rFonts w:eastAsia="Times New Roman" w:cs="Times New Roman"/>
          <w:sz w:val="20"/>
          <w:szCs w:val="20"/>
        </w:rPr>
        <w:tab/>
        <w:t>ensure hand washing facilities are only used for the washing of hands, arms and face; and</w:t>
      </w:r>
    </w:p>
    <w:p w:rsidR="003B150E" w:rsidRPr="003B150E" w:rsidRDefault="003B150E" w:rsidP="003B150E">
      <w:pPr>
        <w:widowControl w:val="0"/>
        <w:ind w:left="1702" w:hanging="851"/>
        <w:rPr>
          <w:rFonts w:eastAsia="Times New Roman" w:cs="Times New Roman"/>
          <w:sz w:val="20"/>
          <w:szCs w:val="20"/>
        </w:rPr>
      </w:pPr>
      <w:r w:rsidRPr="003B150E">
        <w:rPr>
          <w:rFonts w:eastAsia="Times New Roman" w:cs="Times New Roman"/>
          <w:sz w:val="20"/>
          <w:szCs w:val="20"/>
        </w:rPr>
        <w:t>(d)</w:t>
      </w:r>
      <w:r w:rsidRPr="003B150E">
        <w:rPr>
          <w:rFonts w:eastAsia="Times New Roman" w:cs="Times New Roman"/>
          <w:sz w:val="20"/>
          <w:szCs w:val="20"/>
        </w:rPr>
        <w:tab/>
        <w:t>provide, at or near each hand washing facility –</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ind w:left="2553" w:hanging="851"/>
        <w:rPr>
          <w:rFonts w:eastAsia="Times New Roman" w:cs="Times New Roman"/>
          <w:sz w:val="20"/>
          <w:szCs w:val="20"/>
        </w:rPr>
      </w:pPr>
      <w:r w:rsidRPr="003B150E">
        <w:rPr>
          <w:rFonts w:eastAsia="Times New Roman" w:cs="Times New Roman"/>
          <w:sz w:val="20"/>
          <w:szCs w:val="20"/>
        </w:rPr>
        <w:t>(i)</w:t>
      </w:r>
      <w:r w:rsidRPr="003B150E">
        <w:rPr>
          <w:rFonts w:eastAsia="Times New Roman" w:cs="Times New Roman"/>
          <w:sz w:val="20"/>
          <w:szCs w:val="20"/>
        </w:rPr>
        <w:tab/>
        <w:t>single use towels or other means of effectively drying hands that are not likely to transfer pathogenic microorganisms to the hands; and</w:t>
      </w:r>
    </w:p>
    <w:p w:rsidR="003B150E" w:rsidRPr="003B150E" w:rsidRDefault="003B150E" w:rsidP="003B150E">
      <w:pPr>
        <w:ind w:left="2553" w:hanging="851"/>
        <w:rPr>
          <w:rFonts w:eastAsia="Times New Roman" w:cs="Times New Roman"/>
          <w:sz w:val="20"/>
          <w:szCs w:val="20"/>
        </w:rPr>
      </w:pPr>
      <w:r w:rsidRPr="003B150E">
        <w:rPr>
          <w:rFonts w:eastAsia="Times New Roman" w:cs="Times New Roman"/>
          <w:sz w:val="20"/>
          <w:szCs w:val="20"/>
        </w:rPr>
        <w:t>(ii)</w:t>
      </w:r>
      <w:r w:rsidRPr="003B150E">
        <w:rPr>
          <w:rFonts w:eastAsia="Times New Roman" w:cs="Times New Roman"/>
          <w:sz w:val="20"/>
          <w:szCs w:val="20"/>
        </w:rPr>
        <w:tab/>
        <w:t>a container for used towels, if needed.</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tabs>
          <w:tab w:val="left" w:pos="851"/>
        </w:tabs>
        <w:rPr>
          <w:rFonts w:eastAsia="Times New Roman" w:cs="Times New Roman"/>
          <w:sz w:val="20"/>
          <w:szCs w:val="20"/>
        </w:rPr>
      </w:pPr>
      <w:r w:rsidRPr="003B150E">
        <w:rPr>
          <w:rFonts w:eastAsia="Times New Roman" w:cs="Times New Roman"/>
          <w:sz w:val="20"/>
          <w:szCs w:val="20"/>
        </w:rPr>
        <w:t>(2)</w:t>
      </w:r>
      <w:r w:rsidRPr="003B150E">
        <w:rPr>
          <w:rFonts w:eastAsia="Times New Roman" w:cs="Times New Roman"/>
          <w:sz w:val="20"/>
          <w:szCs w:val="20"/>
        </w:rPr>
        <w:tab/>
        <w:t>Paragraph (1)(c) does not apply in relation to handwashing facilities at food premises that are used principally as a private dwelling if the proprietor of the food business has the approval in writing of the appropriate enforcement agency.</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tabs>
          <w:tab w:val="left" w:pos="851"/>
        </w:tabs>
        <w:rPr>
          <w:rFonts w:eastAsia="Times New Roman" w:cs="Times New Roman"/>
          <w:sz w:val="20"/>
          <w:szCs w:val="20"/>
        </w:rPr>
      </w:pPr>
      <w:r w:rsidRPr="003B150E">
        <w:rPr>
          <w:rFonts w:eastAsia="Times New Roman" w:cs="Times New Roman"/>
          <w:sz w:val="20"/>
          <w:szCs w:val="20"/>
        </w:rPr>
        <w:t>(3)</w:t>
      </w:r>
      <w:r w:rsidRPr="003B150E">
        <w:rPr>
          <w:rFonts w:eastAsia="Times New Roman" w:cs="Times New Roman"/>
          <w:sz w:val="20"/>
          <w:szCs w:val="20"/>
        </w:rPr>
        <w:tab/>
        <w:t xml:space="preserve">With the approval in writing of the appropriate enforcement agency, a food business that operates from temporary food premises does not have to comply with any of the requirements of paragraphs (1)(b)(i) or (1)(d) that are specified in the written approval. </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widowControl w:val="0"/>
        <w:tabs>
          <w:tab w:val="left" w:pos="851"/>
        </w:tabs>
        <w:rPr>
          <w:rFonts w:eastAsia="Times New Roman" w:cs="Times New Roman"/>
          <w:b/>
          <w:sz w:val="20"/>
          <w:szCs w:val="20"/>
        </w:rPr>
      </w:pPr>
      <w:bookmarkStart w:id="96" w:name="_Toc430118210"/>
      <w:r w:rsidRPr="003B150E">
        <w:rPr>
          <w:rFonts w:eastAsia="Times New Roman" w:cs="Times New Roman"/>
          <w:b/>
          <w:sz w:val="20"/>
          <w:szCs w:val="20"/>
        </w:rPr>
        <w:t>18</w:t>
      </w:r>
      <w:r w:rsidRPr="003B150E">
        <w:rPr>
          <w:rFonts w:eastAsia="Times New Roman" w:cs="Times New Roman"/>
          <w:b/>
          <w:sz w:val="20"/>
          <w:szCs w:val="20"/>
        </w:rPr>
        <w:tab/>
        <w:t>General duties of food businesses</w:t>
      </w:r>
      <w:bookmarkEnd w:id="96"/>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tabs>
          <w:tab w:val="left" w:pos="851"/>
        </w:tabs>
        <w:rPr>
          <w:rFonts w:eastAsia="Times New Roman" w:cs="Times New Roman"/>
          <w:sz w:val="20"/>
          <w:szCs w:val="20"/>
        </w:rPr>
      </w:pPr>
      <w:r w:rsidRPr="003B150E">
        <w:rPr>
          <w:rFonts w:eastAsia="Times New Roman" w:cs="Times New Roman"/>
          <w:sz w:val="20"/>
          <w:szCs w:val="20"/>
        </w:rPr>
        <w:t>(1)</w:t>
      </w:r>
      <w:r w:rsidRPr="003B150E">
        <w:rPr>
          <w:rFonts w:eastAsia="Times New Roman" w:cs="Times New Roman"/>
          <w:sz w:val="20"/>
          <w:szCs w:val="20"/>
        </w:rPr>
        <w:tab/>
        <w:t>A food business must inform all food handlers working for the food business of their health and hygiene obligations under Subdivision 1 of this Division.</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tabs>
          <w:tab w:val="left" w:pos="851"/>
        </w:tabs>
        <w:rPr>
          <w:rFonts w:eastAsia="Times New Roman" w:cs="Times New Roman"/>
          <w:sz w:val="20"/>
          <w:szCs w:val="20"/>
        </w:rPr>
      </w:pPr>
      <w:r w:rsidRPr="003B150E">
        <w:rPr>
          <w:rFonts w:eastAsia="Times New Roman" w:cs="Times New Roman"/>
          <w:sz w:val="20"/>
          <w:szCs w:val="20"/>
        </w:rPr>
        <w:t>(2)</w:t>
      </w:r>
      <w:r w:rsidRPr="003B150E">
        <w:rPr>
          <w:rFonts w:eastAsia="Times New Roman" w:cs="Times New Roman"/>
          <w:sz w:val="20"/>
          <w:szCs w:val="20"/>
        </w:rPr>
        <w:tab/>
        <w:t>A food business must ensure that any information provided by a food handler in accordance with Subdivision 1 of this Division is not disclosed to any person without the consent of the food handler, except the proprietor or an authorised officer, and that the information is not used for any purpose other than addressing the risk of food contamination.</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tabs>
          <w:tab w:val="left" w:pos="851"/>
        </w:tabs>
        <w:rPr>
          <w:rFonts w:eastAsia="Times New Roman" w:cs="Times New Roman"/>
          <w:sz w:val="20"/>
          <w:szCs w:val="20"/>
        </w:rPr>
      </w:pPr>
      <w:r w:rsidRPr="003B150E">
        <w:rPr>
          <w:rFonts w:eastAsia="Times New Roman" w:cs="Times New Roman"/>
          <w:sz w:val="20"/>
          <w:szCs w:val="20"/>
        </w:rPr>
        <w:t>(3)</w:t>
      </w:r>
      <w:r w:rsidRPr="003B150E">
        <w:rPr>
          <w:rFonts w:eastAsia="Times New Roman" w:cs="Times New Roman"/>
          <w:sz w:val="20"/>
          <w:szCs w:val="20"/>
        </w:rPr>
        <w:tab/>
        <w:t>A food business must take all practicable measures to ensure all people on the food premises of the food business –</w:t>
      </w:r>
    </w:p>
    <w:p w:rsidR="003B150E" w:rsidRPr="003B150E" w:rsidRDefault="003B150E" w:rsidP="003B150E">
      <w:pPr>
        <w:tabs>
          <w:tab w:val="left" w:pos="851"/>
        </w:tabs>
        <w:rPr>
          <w:rFonts w:eastAsia="Times New Roman" w:cs="Times New Roman"/>
          <w:sz w:val="20"/>
          <w:szCs w:val="20"/>
        </w:rPr>
      </w:pPr>
    </w:p>
    <w:p w:rsidR="003B150E" w:rsidRPr="003B150E" w:rsidRDefault="003B150E" w:rsidP="003B150E">
      <w:pPr>
        <w:tabs>
          <w:tab w:val="left" w:pos="851"/>
        </w:tabs>
        <w:rPr>
          <w:rFonts w:eastAsia="Times New Roman" w:cs="Times New Roman"/>
          <w:sz w:val="20"/>
          <w:szCs w:val="20"/>
        </w:rPr>
      </w:pPr>
      <w:r w:rsidRPr="003B150E">
        <w:rPr>
          <w:rFonts w:eastAsia="Times New Roman" w:cs="Times New Roman"/>
          <w:sz w:val="20"/>
          <w:szCs w:val="20"/>
        </w:rPr>
        <w:t>(a)</w:t>
      </w:r>
      <w:r w:rsidRPr="003B150E">
        <w:rPr>
          <w:rFonts w:eastAsia="Times New Roman" w:cs="Times New Roman"/>
          <w:sz w:val="20"/>
          <w:szCs w:val="20"/>
        </w:rPr>
        <w:tab/>
        <w:t>do not contaminate food;</w:t>
      </w:r>
    </w:p>
    <w:p w:rsidR="003B150E" w:rsidRPr="003B150E" w:rsidRDefault="003B150E" w:rsidP="003B150E">
      <w:pPr>
        <w:tabs>
          <w:tab w:val="left" w:pos="851"/>
        </w:tabs>
        <w:rPr>
          <w:rFonts w:eastAsia="Times New Roman" w:cs="Times New Roman"/>
          <w:sz w:val="20"/>
          <w:szCs w:val="20"/>
        </w:rPr>
      </w:pPr>
      <w:r w:rsidRPr="003B150E">
        <w:rPr>
          <w:rFonts w:eastAsia="Times New Roman" w:cs="Times New Roman"/>
          <w:sz w:val="20"/>
          <w:szCs w:val="20"/>
        </w:rPr>
        <w:t>(b)</w:t>
      </w:r>
      <w:r w:rsidRPr="003B150E">
        <w:rPr>
          <w:rFonts w:eastAsia="Times New Roman" w:cs="Times New Roman"/>
          <w:sz w:val="20"/>
          <w:szCs w:val="20"/>
        </w:rPr>
        <w:tab/>
        <w:t>do not have unnecessary contact with ready-to-eat food; and</w:t>
      </w:r>
    </w:p>
    <w:p w:rsidR="003B150E" w:rsidRPr="003B150E" w:rsidRDefault="003B150E" w:rsidP="003B150E">
      <w:pPr>
        <w:tabs>
          <w:tab w:val="left" w:pos="851"/>
        </w:tabs>
        <w:rPr>
          <w:rFonts w:eastAsia="Times New Roman" w:cs="Times New Roman"/>
          <w:sz w:val="20"/>
          <w:szCs w:val="20"/>
        </w:rPr>
      </w:pPr>
      <w:r w:rsidRPr="003B150E">
        <w:rPr>
          <w:rFonts w:eastAsia="Times New Roman" w:cs="Times New Roman"/>
          <w:sz w:val="20"/>
          <w:szCs w:val="20"/>
        </w:rPr>
        <w:t>(c)</w:t>
      </w:r>
      <w:r w:rsidRPr="003B150E">
        <w:rPr>
          <w:rFonts w:eastAsia="Times New Roman" w:cs="Times New Roman"/>
          <w:sz w:val="20"/>
          <w:szCs w:val="20"/>
        </w:rPr>
        <w:tab/>
        <w:t>do not spit, smoke, or use tobacco or similar preparations in areas where there is unprotected food or surfaces likely to come into contact with food.</w:t>
      </w:r>
    </w:p>
    <w:p w:rsidR="003B150E" w:rsidRPr="003B150E" w:rsidRDefault="003B150E" w:rsidP="003B150E">
      <w:pPr>
        <w:tabs>
          <w:tab w:val="left" w:pos="851"/>
        </w:tabs>
        <w:rPr>
          <w:rFonts w:eastAsia="Times New Roman" w:cs="Times New Roman"/>
          <w:sz w:val="20"/>
          <w:szCs w:val="20"/>
        </w:rPr>
      </w:pPr>
    </w:p>
    <w:p w:rsidR="004B3DAC" w:rsidRPr="002D2369" w:rsidRDefault="004B3DAC">
      <w:pPr>
        <w:rPr>
          <w:rFonts w:cs="Arial"/>
        </w:rPr>
      </w:pPr>
    </w:p>
    <w:p w:rsidR="004B3DAC" w:rsidRPr="002D2369" w:rsidRDefault="004B3DAC">
      <w:pPr>
        <w:rPr>
          <w:rFonts w:cs="Arial"/>
        </w:rPr>
      </w:pPr>
    </w:p>
    <w:p w:rsidR="004B3DAC" w:rsidRPr="002D2369" w:rsidRDefault="004B3DAC">
      <w:pPr>
        <w:rPr>
          <w:rFonts w:cs="Arial"/>
        </w:rPr>
      </w:pPr>
    </w:p>
    <w:p w:rsidR="00797395" w:rsidRPr="002D2369" w:rsidRDefault="00797395">
      <w:pPr>
        <w:rPr>
          <w:rFonts w:cs="Arial"/>
        </w:rPr>
      </w:pPr>
    </w:p>
    <w:sectPr w:rsidR="00797395" w:rsidRPr="002D2369" w:rsidSect="00E5050B">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D3F" w:rsidRDefault="008A7D3F" w:rsidP="002D2369">
      <w:r>
        <w:separator/>
      </w:r>
    </w:p>
  </w:endnote>
  <w:endnote w:type="continuationSeparator" w:id="0">
    <w:p w:rsidR="008A7D3F" w:rsidRDefault="008A7D3F" w:rsidP="002D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1D0" w:rsidRDefault="001D41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048650"/>
      <w:docPartObj>
        <w:docPartGallery w:val="Page Numbers (Bottom of Page)"/>
        <w:docPartUnique/>
      </w:docPartObj>
    </w:sdtPr>
    <w:sdtEndPr>
      <w:rPr>
        <w:noProof/>
      </w:rPr>
    </w:sdtEndPr>
    <w:sdtContent>
      <w:p w:rsidR="008A7D3F" w:rsidRDefault="008A7D3F" w:rsidP="00E5050B">
        <w:pPr>
          <w:pStyle w:val="Footer"/>
          <w:jc w:val="center"/>
        </w:pPr>
        <w:r>
          <w:fldChar w:fldCharType="begin"/>
        </w:r>
        <w:r>
          <w:instrText xml:space="preserve"> PAGE   \* MERGEFORMAT </w:instrText>
        </w:r>
        <w:r>
          <w:fldChar w:fldCharType="separate"/>
        </w:r>
        <w:r w:rsidR="00886DBE">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1D0" w:rsidRDefault="001D4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D3F" w:rsidRDefault="008A7D3F" w:rsidP="002D2369">
      <w:r>
        <w:separator/>
      </w:r>
    </w:p>
  </w:footnote>
  <w:footnote w:type="continuationSeparator" w:id="0">
    <w:p w:rsidR="008A7D3F" w:rsidRDefault="008A7D3F" w:rsidP="002D2369">
      <w:r>
        <w:continuationSeparator/>
      </w:r>
    </w:p>
  </w:footnote>
  <w:footnote w:id="1">
    <w:p w:rsidR="008A7D3F" w:rsidRPr="00F9706B" w:rsidRDefault="008A7D3F" w:rsidP="00F9706B">
      <w:pPr>
        <w:pStyle w:val="FootnoteText"/>
        <w:ind w:left="142" w:hanging="142"/>
        <w:rPr>
          <w:lang w:val="en-AU"/>
        </w:rPr>
      </w:pPr>
      <w:r>
        <w:rPr>
          <w:rStyle w:val="FootnoteReference"/>
        </w:rPr>
        <w:footnoteRef/>
      </w:r>
      <w:r>
        <w:t xml:space="preserve"> </w:t>
      </w:r>
      <w:r>
        <w:rPr>
          <w:lang w:val="en-AU"/>
        </w:rPr>
        <w:t xml:space="preserve">Note that this draft document precedes the development of draft amendments to Standard 4.2.4 for raw milk products. The additional measures included in this document are those proposed for inclusion in Standard 4.2.4 but the wording may change in line with final drafting of the requirements.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1D0" w:rsidRDefault="001D41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3F" w:rsidRPr="00374EDA" w:rsidRDefault="00886DBE">
    <w:pPr>
      <w:pStyle w:val="Header"/>
      <w:rPr>
        <w:color w:val="1F497D" w:themeColor="text2"/>
      </w:rPr>
    </w:pPr>
    <w:sdt>
      <w:sdtPr>
        <w:id w:val="115034360"/>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3F" w:rsidRPr="00934FE7" w:rsidRDefault="008A7D3F">
    <w:pPr>
      <w:pStyle w:val="Header"/>
      <w:rPr>
        <w:color w:val="1F497D" w:themeColor="text2"/>
      </w:rPr>
    </w:pPr>
    <w:r w:rsidRPr="00934FE7">
      <w:rPr>
        <w:color w:val="1F497D" w:themeColor="text2"/>
      </w:rPr>
      <w:t>PRIMARY PRODUCTION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27CA"/>
    <w:multiLevelType w:val="hybridMultilevel"/>
    <w:tmpl w:val="0D12E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E9A5660"/>
    <w:multiLevelType w:val="hybridMultilevel"/>
    <w:tmpl w:val="417E0FE0"/>
    <w:lvl w:ilvl="0" w:tplc="42A4FFF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9322FEC"/>
    <w:multiLevelType w:val="hybridMultilevel"/>
    <w:tmpl w:val="398AE7EA"/>
    <w:lvl w:ilvl="0" w:tplc="BFEA1F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333407"/>
    <w:multiLevelType w:val="hybridMultilevel"/>
    <w:tmpl w:val="3D10E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78819DA"/>
    <w:multiLevelType w:val="hybridMultilevel"/>
    <w:tmpl w:val="E6E44F9C"/>
    <w:lvl w:ilvl="0" w:tplc="9B3480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AD47B73"/>
    <w:multiLevelType w:val="hybridMultilevel"/>
    <w:tmpl w:val="8E56EB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D2F3E17"/>
    <w:multiLevelType w:val="hybridMultilevel"/>
    <w:tmpl w:val="C0365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33F625C"/>
    <w:multiLevelType w:val="hybridMultilevel"/>
    <w:tmpl w:val="0D0C0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1755AD1"/>
    <w:multiLevelType w:val="hybridMultilevel"/>
    <w:tmpl w:val="296C8DA2"/>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0"/>
  </w:num>
  <w:num w:numId="2">
    <w:abstractNumId w:val="5"/>
  </w:num>
  <w:num w:numId="3">
    <w:abstractNumId w:val="9"/>
  </w:num>
  <w:num w:numId="4">
    <w:abstractNumId w:val="0"/>
  </w:num>
  <w:num w:numId="5">
    <w:abstractNumId w:val="3"/>
  </w:num>
  <w:num w:numId="6">
    <w:abstractNumId w:val="6"/>
  </w:num>
  <w:num w:numId="7">
    <w:abstractNumId w:val="7"/>
  </w:num>
  <w:num w:numId="8">
    <w:abstractNumId w:val="8"/>
  </w:num>
  <w:num w:numId="9">
    <w:abstractNumId w:val="4"/>
  </w:num>
  <w:num w:numId="10">
    <w:abstractNumId w:val="1"/>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3D"/>
    <w:rsid w:val="000000D7"/>
    <w:rsid w:val="00005A92"/>
    <w:rsid w:val="00007714"/>
    <w:rsid w:val="00013C95"/>
    <w:rsid w:val="00014A5E"/>
    <w:rsid w:val="0001696B"/>
    <w:rsid w:val="00026889"/>
    <w:rsid w:val="0002698D"/>
    <w:rsid w:val="00031EA6"/>
    <w:rsid w:val="0003405C"/>
    <w:rsid w:val="00035337"/>
    <w:rsid w:val="000357D1"/>
    <w:rsid w:val="00035C5B"/>
    <w:rsid w:val="0003609A"/>
    <w:rsid w:val="00037B43"/>
    <w:rsid w:val="00041643"/>
    <w:rsid w:val="0004183C"/>
    <w:rsid w:val="00044E4D"/>
    <w:rsid w:val="00045949"/>
    <w:rsid w:val="00046EDE"/>
    <w:rsid w:val="00050FD9"/>
    <w:rsid w:val="00053B92"/>
    <w:rsid w:val="00055926"/>
    <w:rsid w:val="00062706"/>
    <w:rsid w:val="00063EEE"/>
    <w:rsid w:val="00071BA2"/>
    <w:rsid w:val="00076910"/>
    <w:rsid w:val="0007691B"/>
    <w:rsid w:val="00086A57"/>
    <w:rsid w:val="00086F98"/>
    <w:rsid w:val="000957C8"/>
    <w:rsid w:val="000A5CBF"/>
    <w:rsid w:val="000B6053"/>
    <w:rsid w:val="000C375D"/>
    <w:rsid w:val="000C534C"/>
    <w:rsid w:val="000C543B"/>
    <w:rsid w:val="000C574F"/>
    <w:rsid w:val="000C58E4"/>
    <w:rsid w:val="000C6FAF"/>
    <w:rsid w:val="000C7DD8"/>
    <w:rsid w:val="000D1B41"/>
    <w:rsid w:val="000D2099"/>
    <w:rsid w:val="000D3364"/>
    <w:rsid w:val="000D6594"/>
    <w:rsid w:val="000E37D7"/>
    <w:rsid w:val="000E6D4A"/>
    <w:rsid w:val="000F0821"/>
    <w:rsid w:val="000F1C9B"/>
    <w:rsid w:val="000F3461"/>
    <w:rsid w:val="000F6526"/>
    <w:rsid w:val="001016B9"/>
    <w:rsid w:val="001066E0"/>
    <w:rsid w:val="001236CA"/>
    <w:rsid w:val="00141121"/>
    <w:rsid w:val="00143A15"/>
    <w:rsid w:val="00155A74"/>
    <w:rsid w:val="00157A16"/>
    <w:rsid w:val="00157DC8"/>
    <w:rsid w:val="00164296"/>
    <w:rsid w:val="00166D75"/>
    <w:rsid w:val="0017073C"/>
    <w:rsid w:val="00172F74"/>
    <w:rsid w:val="00176998"/>
    <w:rsid w:val="00181D94"/>
    <w:rsid w:val="0018257C"/>
    <w:rsid w:val="001A19EE"/>
    <w:rsid w:val="001A43B9"/>
    <w:rsid w:val="001A63A1"/>
    <w:rsid w:val="001B22B2"/>
    <w:rsid w:val="001B572D"/>
    <w:rsid w:val="001C1D96"/>
    <w:rsid w:val="001C223D"/>
    <w:rsid w:val="001C25B3"/>
    <w:rsid w:val="001C45C2"/>
    <w:rsid w:val="001C495B"/>
    <w:rsid w:val="001C52C7"/>
    <w:rsid w:val="001C760D"/>
    <w:rsid w:val="001D41D0"/>
    <w:rsid w:val="001E4A67"/>
    <w:rsid w:val="001E696B"/>
    <w:rsid w:val="001E7FD3"/>
    <w:rsid w:val="00206B4E"/>
    <w:rsid w:val="00213473"/>
    <w:rsid w:val="00214636"/>
    <w:rsid w:val="002222F7"/>
    <w:rsid w:val="00231188"/>
    <w:rsid w:val="0023186A"/>
    <w:rsid w:val="00232277"/>
    <w:rsid w:val="002336FD"/>
    <w:rsid w:val="00236266"/>
    <w:rsid w:val="00236B6F"/>
    <w:rsid w:val="00236B73"/>
    <w:rsid w:val="00236FE2"/>
    <w:rsid w:val="002539B6"/>
    <w:rsid w:val="002561BC"/>
    <w:rsid w:val="002612EC"/>
    <w:rsid w:val="0026504A"/>
    <w:rsid w:val="002716DE"/>
    <w:rsid w:val="00272141"/>
    <w:rsid w:val="00276327"/>
    <w:rsid w:val="002812A0"/>
    <w:rsid w:val="002813C6"/>
    <w:rsid w:val="00287804"/>
    <w:rsid w:val="00292F56"/>
    <w:rsid w:val="002A5469"/>
    <w:rsid w:val="002B1E29"/>
    <w:rsid w:val="002B21B5"/>
    <w:rsid w:val="002B2B67"/>
    <w:rsid w:val="002B45A2"/>
    <w:rsid w:val="002C651E"/>
    <w:rsid w:val="002D2369"/>
    <w:rsid w:val="002D4D44"/>
    <w:rsid w:val="002D6B8A"/>
    <w:rsid w:val="002E3C3C"/>
    <w:rsid w:val="002E77F3"/>
    <w:rsid w:val="002F1BDD"/>
    <w:rsid w:val="002F634C"/>
    <w:rsid w:val="002F7309"/>
    <w:rsid w:val="00306EF1"/>
    <w:rsid w:val="00310F1C"/>
    <w:rsid w:val="003120B1"/>
    <w:rsid w:val="003131B0"/>
    <w:rsid w:val="00323BBD"/>
    <w:rsid w:val="00323CF7"/>
    <w:rsid w:val="003308CA"/>
    <w:rsid w:val="00334B4C"/>
    <w:rsid w:val="00335633"/>
    <w:rsid w:val="00335893"/>
    <w:rsid w:val="00340239"/>
    <w:rsid w:val="00341BFA"/>
    <w:rsid w:val="0035021C"/>
    <w:rsid w:val="00356067"/>
    <w:rsid w:val="00361DFB"/>
    <w:rsid w:val="00364878"/>
    <w:rsid w:val="003732E0"/>
    <w:rsid w:val="0037466A"/>
    <w:rsid w:val="00374EDA"/>
    <w:rsid w:val="003757F2"/>
    <w:rsid w:val="003779CF"/>
    <w:rsid w:val="003802FF"/>
    <w:rsid w:val="003824EC"/>
    <w:rsid w:val="00384362"/>
    <w:rsid w:val="003904F0"/>
    <w:rsid w:val="00393A9A"/>
    <w:rsid w:val="0039565C"/>
    <w:rsid w:val="003972CD"/>
    <w:rsid w:val="003A0C87"/>
    <w:rsid w:val="003A7B8C"/>
    <w:rsid w:val="003A7F65"/>
    <w:rsid w:val="003B150E"/>
    <w:rsid w:val="003B1755"/>
    <w:rsid w:val="003B241B"/>
    <w:rsid w:val="003B43C1"/>
    <w:rsid w:val="003C48ED"/>
    <w:rsid w:val="003C5A62"/>
    <w:rsid w:val="003D488C"/>
    <w:rsid w:val="003D6319"/>
    <w:rsid w:val="003E71DC"/>
    <w:rsid w:val="00404BF0"/>
    <w:rsid w:val="00412BB8"/>
    <w:rsid w:val="00413F8C"/>
    <w:rsid w:val="004158E2"/>
    <w:rsid w:val="00420B8D"/>
    <w:rsid w:val="00426F06"/>
    <w:rsid w:val="004279D5"/>
    <w:rsid w:val="004362A6"/>
    <w:rsid w:val="0044198F"/>
    <w:rsid w:val="00447F12"/>
    <w:rsid w:val="004519C9"/>
    <w:rsid w:val="00457577"/>
    <w:rsid w:val="0046032A"/>
    <w:rsid w:val="00470494"/>
    <w:rsid w:val="004729FA"/>
    <w:rsid w:val="00481351"/>
    <w:rsid w:val="0048315E"/>
    <w:rsid w:val="00483C1B"/>
    <w:rsid w:val="0048453E"/>
    <w:rsid w:val="00486A82"/>
    <w:rsid w:val="004A0749"/>
    <w:rsid w:val="004B3DAC"/>
    <w:rsid w:val="004B6487"/>
    <w:rsid w:val="004B76D9"/>
    <w:rsid w:val="004C749E"/>
    <w:rsid w:val="004C74DC"/>
    <w:rsid w:val="004D1BA2"/>
    <w:rsid w:val="004D3CDC"/>
    <w:rsid w:val="004E3A8D"/>
    <w:rsid w:val="004E5781"/>
    <w:rsid w:val="004F1EE6"/>
    <w:rsid w:val="004F3C39"/>
    <w:rsid w:val="0050591F"/>
    <w:rsid w:val="00514983"/>
    <w:rsid w:val="00515D10"/>
    <w:rsid w:val="0052478D"/>
    <w:rsid w:val="00527777"/>
    <w:rsid w:val="00527955"/>
    <w:rsid w:val="00531B26"/>
    <w:rsid w:val="00531C37"/>
    <w:rsid w:val="005373A6"/>
    <w:rsid w:val="0054036E"/>
    <w:rsid w:val="00541F6F"/>
    <w:rsid w:val="005420FF"/>
    <w:rsid w:val="00544723"/>
    <w:rsid w:val="005472C1"/>
    <w:rsid w:val="00547CB9"/>
    <w:rsid w:val="0056578E"/>
    <w:rsid w:val="00575387"/>
    <w:rsid w:val="005778D8"/>
    <w:rsid w:val="00584BA9"/>
    <w:rsid w:val="005A337A"/>
    <w:rsid w:val="005A73F8"/>
    <w:rsid w:val="005B187F"/>
    <w:rsid w:val="005B6E54"/>
    <w:rsid w:val="005C1D0E"/>
    <w:rsid w:val="005C3BCB"/>
    <w:rsid w:val="005C4C36"/>
    <w:rsid w:val="005C50C1"/>
    <w:rsid w:val="005C587A"/>
    <w:rsid w:val="005C5EAB"/>
    <w:rsid w:val="005D384C"/>
    <w:rsid w:val="005E05F3"/>
    <w:rsid w:val="005E0650"/>
    <w:rsid w:val="005E09CE"/>
    <w:rsid w:val="005E10A6"/>
    <w:rsid w:val="005E1409"/>
    <w:rsid w:val="005E539A"/>
    <w:rsid w:val="005F0689"/>
    <w:rsid w:val="005F158A"/>
    <w:rsid w:val="005F23E4"/>
    <w:rsid w:val="005F3B5D"/>
    <w:rsid w:val="005F5B00"/>
    <w:rsid w:val="00600367"/>
    <w:rsid w:val="00601E64"/>
    <w:rsid w:val="00611F65"/>
    <w:rsid w:val="006134CB"/>
    <w:rsid w:val="006219EA"/>
    <w:rsid w:val="006373A6"/>
    <w:rsid w:val="00652667"/>
    <w:rsid w:val="00654486"/>
    <w:rsid w:val="00654D8C"/>
    <w:rsid w:val="00661974"/>
    <w:rsid w:val="006628BB"/>
    <w:rsid w:val="00681CED"/>
    <w:rsid w:val="00687BBE"/>
    <w:rsid w:val="00694268"/>
    <w:rsid w:val="006A0A22"/>
    <w:rsid w:val="006B3ED1"/>
    <w:rsid w:val="006C6EF4"/>
    <w:rsid w:val="006E3C7F"/>
    <w:rsid w:val="006E7514"/>
    <w:rsid w:val="006F4227"/>
    <w:rsid w:val="006F5DF7"/>
    <w:rsid w:val="00710977"/>
    <w:rsid w:val="0071108D"/>
    <w:rsid w:val="007210D8"/>
    <w:rsid w:val="00722CCB"/>
    <w:rsid w:val="0072610E"/>
    <w:rsid w:val="00727497"/>
    <w:rsid w:val="0074006A"/>
    <w:rsid w:val="00741547"/>
    <w:rsid w:val="00741B7C"/>
    <w:rsid w:val="00746268"/>
    <w:rsid w:val="00751449"/>
    <w:rsid w:val="00751978"/>
    <w:rsid w:val="0075606A"/>
    <w:rsid w:val="0076194F"/>
    <w:rsid w:val="00765453"/>
    <w:rsid w:val="00770488"/>
    <w:rsid w:val="00773743"/>
    <w:rsid w:val="007747CD"/>
    <w:rsid w:val="00775677"/>
    <w:rsid w:val="0077781E"/>
    <w:rsid w:val="00781179"/>
    <w:rsid w:val="007856F3"/>
    <w:rsid w:val="0079174B"/>
    <w:rsid w:val="00792319"/>
    <w:rsid w:val="00794851"/>
    <w:rsid w:val="00797230"/>
    <w:rsid w:val="00797395"/>
    <w:rsid w:val="007A2B4B"/>
    <w:rsid w:val="007B088E"/>
    <w:rsid w:val="007B0B57"/>
    <w:rsid w:val="007B1ED5"/>
    <w:rsid w:val="007B4219"/>
    <w:rsid w:val="007B4E21"/>
    <w:rsid w:val="007B61CB"/>
    <w:rsid w:val="007D6D4F"/>
    <w:rsid w:val="007D772B"/>
    <w:rsid w:val="007E73EA"/>
    <w:rsid w:val="007F05D0"/>
    <w:rsid w:val="007F4FF0"/>
    <w:rsid w:val="007F5510"/>
    <w:rsid w:val="007F60C5"/>
    <w:rsid w:val="007F72B1"/>
    <w:rsid w:val="00804A68"/>
    <w:rsid w:val="00812F51"/>
    <w:rsid w:val="008142D8"/>
    <w:rsid w:val="00822A0A"/>
    <w:rsid w:val="008234EC"/>
    <w:rsid w:val="00827C5C"/>
    <w:rsid w:val="008303F2"/>
    <w:rsid w:val="00831316"/>
    <w:rsid w:val="00831B05"/>
    <w:rsid w:val="00833260"/>
    <w:rsid w:val="008366B8"/>
    <w:rsid w:val="00842E22"/>
    <w:rsid w:val="00852C0D"/>
    <w:rsid w:val="00860DB4"/>
    <w:rsid w:val="008725D9"/>
    <w:rsid w:val="00872EEC"/>
    <w:rsid w:val="00884D16"/>
    <w:rsid w:val="00885C2C"/>
    <w:rsid w:val="00886DBE"/>
    <w:rsid w:val="0089203F"/>
    <w:rsid w:val="00892C06"/>
    <w:rsid w:val="008931F6"/>
    <w:rsid w:val="00895722"/>
    <w:rsid w:val="008A37D6"/>
    <w:rsid w:val="008A55D7"/>
    <w:rsid w:val="008A7D3F"/>
    <w:rsid w:val="008C337D"/>
    <w:rsid w:val="008C53EE"/>
    <w:rsid w:val="008C5F1C"/>
    <w:rsid w:val="008D0D0C"/>
    <w:rsid w:val="008D0F3F"/>
    <w:rsid w:val="008D43D6"/>
    <w:rsid w:val="008D6AF5"/>
    <w:rsid w:val="008E119B"/>
    <w:rsid w:val="008E36C3"/>
    <w:rsid w:val="008E7285"/>
    <w:rsid w:val="008F3C34"/>
    <w:rsid w:val="008F3EC0"/>
    <w:rsid w:val="008F465B"/>
    <w:rsid w:val="00902D57"/>
    <w:rsid w:val="009052BC"/>
    <w:rsid w:val="009067FF"/>
    <w:rsid w:val="00910550"/>
    <w:rsid w:val="0091717D"/>
    <w:rsid w:val="009171E8"/>
    <w:rsid w:val="0092256F"/>
    <w:rsid w:val="00924A9F"/>
    <w:rsid w:val="00925E1A"/>
    <w:rsid w:val="00927D29"/>
    <w:rsid w:val="00930562"/>
    <w:rsid w:val="00930DF9"/>
    <w:rsid w:val="0093124D"/>
    <w:rsid w:val="009325FE"/>
    <w:rsid w:val="00933C79"/>
    <w:rsid w:val="00934FE7"/>
    <w:rsid w:val="009354C0"/>
    <w:rsid w:val="00935E21"/>
    <w:rsid w:val="00936272"/>
    <w:rsid w:val="00940499"/>
    <w:rsid w:val="00941F63"/>
    <w:rsid w:val="00942F8D"/>
    <w:rsid w:val="0094646E"/>
    <w:rsid w:val="00951AE9"/>
    <w:rsid w:val="00951B8D"/>
    <w:rsid w:val="009567B4"/>
    <w:rsid w:val="00961B72"/>
    <w:rsid w:val="00962A15"/>
    <w:rsid w:val="00966487"/>
    <w:rsid w:val="00970B96"/>
    <w:rsid w:val="00976193"/>
    <w:rsid w:val="00982800"/>
    <w:rsid w:val="00983599"/>
    <w:rsid w:val="00983BEF"/>
    <w:rsid w:val="009849E8"/>
    <w:rsid w:val="00984F83"/>
    <w:rsid w:val="00987B4F"/>
    <w:rsid w:val="009916ED"/>
    <w:rsid w:val="00994586"/>
    <w:rsid w:val="009A149E"/>
    <w:rsid w:val="009A30EB"/>
    <w:rsid w:val="009A6A73"/>
    <w:rsid w:val="009A7B6E"/>
    <w:rsid w:val="009B4306"/>
    <w:rsid w:val="009B5B56"/>
    <w:rsid w:val="009B7BA0"/>
    <w:rsid w:val="009C044E"/>
    <w:rsid w:val="009C6BA9"/>
    <w:rsid w:val="009D1DE4"/>
    <w:rsid w:val="009D2622"/>
    <w:rsid w:val="009D4665"/>
    <w:rsid w:val="009E1C63"/>
    <w:rsid w:val="009E5758"/>
    <w:rsid w:val="009F01A9"/>
    <w:rsid w:val="00A02D34"/>
    <w:rsid w:val="00A042EC"/>
    <w:rsid w:val="00A047DA"/>
    <w:rsid w:val="00A049C1"/>
    <w:rsid w:val="00A05AE3"/>
    <w:rsid w:val="00A05EB9"/>
    <w:rsid w:val="00A0776E"/>
    <w:rsid w:val="00A14FED"/>
    <w:rsid w:val="00A221D0"/>
    <w:rsid w:val="00A25CA9"/>
    <w:rsid w:val="00A34D8F"/>
    <w:rsid w:val="00A36DA8"/>
    <w:rsid w:val="00A42EE3"/>
    <w:rsid w:val="00A60D9B"/>
    <w:rsid w:val="00A61044"/>
    <w:rsid w:val="00A6239C"/>
    <w:rsid w:val="00A666EF"/>
    <w:rsid w:val="00A71034"/>
    <w:rsid w:val="00A85CEC"/>
    <w:rsid w:val="00A8648D"/>
    <w:rsid w:val="00AA2291"/>
    <w:rsid w:val="00AB3BA8"/>
    <w:rsid w:val="00AB445B"/>
    <w:rsid w:val="00AB503C"/>
    <w:rsid w:val="00AC2292"/>
    <w:rsid w:val="00AC3DE2"/>
    <w:rsid w:val="00AC40B1"/>
    <w:rsid w:val="00AC47D3"/>
    <w:rsid w:val="00AE2364"/>
    <w:rsid w:val="00AE4F74"/>
    <w:rsid w:val="00AE6201"/>
    <w:rsid w:val="00AF0AD6"/>
    <w:rsid w:val="00AF7FC9"/>
    <w:rsid w:val="00B00782"/>
    <w:rsid w:val="00B00AF9"/>
    <w:rsid w:val="00B130B9"/>
    <w:rsid w:val="00B13F21"/>
    <w:rsid w:val="00B14C17"/>
    <w:rsid w:val="00B15D15"/>
    <w:rsid w:val="00B17DC2"/>
    <w:rsid w:val="00B258E6"/>
    <w:rsid w:val="00B26BEB"/>
    <w:rsid w:val="00B3216E"/>
    <w:rsid w:val="00B321B2"/>
    <w:rsid w:val="00B3577E"/>
    <w:rsid w:val="00B357B3"/>
    <w:rsid w:val="00B370E7"/>
    <w:rsid w:val="00B42E49"/>
    <w:rsid w:val="00B46701"/>
    <w:rsid w:val="00B53FD1"/>
    <w:rsid w:val="00B543B5"/>
    <w:rsid w:val="00B54796"/>
    <w:rsid w:val="00B600C0"/>
    <w:rsid w:val="00B62F1C"/>
    <w:rsid w:val="00B64C67"/>
    <w:rsid w:val="00B6532F"/>
    <w:rsid w:val="00B65A49"/>
    <w:rsid w:val="00B707F3"/>
    <w:rsid w:val="00B73D5A"/>
    <w:rsid w:val="00B82654"/>
    <w:rsid w:val="00B83F2A"/>
    <w:rsid w:val="00B84318"/>
    <w:rsid w:val="00B93519"/>
    <w:rsid w:val="00B95B66"/>
    <w:rsid w:val="00BA1086"/>
    <w:rsid w:val="00BA55FE"/>
    <w:rsid w:val="00BA7303"/>
    <w:rsid w:val="00BC2273"/>
    <w:rsid w:val="00BC3355"/>
    <w:rsid w:val="00BC7250"/>
    <w:rsid w:val="00BC72E6"/>
    <w:rsid w:val="00BD0875"/>
    <w:rsid w:val="00BD0AC1"/>
    <w:rsid w:val="00BD31B9"/>
    <w:rsid w:val="00BD4A4B"/>
    <w:rsid w:val="00BD6C71"/>
    <w:rsid w:val="00BE3948"/>
    <w:rsid w:val="00BE5125"/>
    <w:rsid w:val="00BE5AA6"/>
    <w:rsid w:val="00BE5D78"/>
    <w:rsid w:val="00BE7849"/>
    <w:rsid w:val="00BF00D6"/>
    <w:rsid w:val="00BF2549"/>
    <w:rsid w:val="00BF4F72"/>
    <w:rsid w:val="00BF5F5D"/>
    <w:rsid w:val="00C02B3F"/>
    <w:rsid w:val="00C12109"/>
    <w:rsid w:val="00C23B2D"/>
    <w:rsid w:val="00C252F7"/>
    <w:rsid w:val="00C3045E"/>
    <w:rsid w:val="00C30B7B"/>
    <w:rsid w:val="00C31FFC"/>
    <w:rsid w:val="00C33740"/>
    <w:rsid w:val="00C35151"/>
    <w:rsid w:val="00C37DE3"/>
    <w:rsid w:val="00C5437A"/>
    <w:rsid w:val="00C54FED"/>
    <w:rsid w:val="00C60E92"/>
    <w:rsid w:val="00C644F9"/>
    <w:rsid w:val="00C64711"/>
    <w:rsid w:val="00C74967"/>
    <w:rsid w:val="00C758DA"/>
    <w:rsid w:val="00C85398"/>
    <w:rsid w:val="00C85778"/>
    <w:rsid w:val="00C85FA3"/>
    <w:rsid w:val="00CA2669"/>
    <w:rsid w:val="00CA477E"/>
    <w:rsid w:val="00CA7194"/>
    <w:rsid w:val="00CB13C9"/>
    <w:rsid w:val="00CB6C23"/>
    <w:rsid w:val="00CB7521"/>
    <w:rsid w:val="00CC1A77"/>
    <w:rsid w:val="00CC25C0"/>
    <w:rsid w:val="00CC37F8"/>
    <w:rsid w:val="00CD34FF"/>
    <w:rsid w:val="00CD421F"/>
    <w:rsid w:val="00CE0E42"/>
    <w:rsid w:val="00CE1E37"/>
    <w:rsid w:val="00CF06FE"/>
    <w:rsid w:val="00CF0D80"/>
    <w:rsid w:val="00CF1DD7"/>
    <w:rsid w:val="00CF23DA"/>
    <w:rsid w:val="00CF65FE"/>
    <w:rsid w:val="00D03954"/>
    <w:rsid w:val="00D04CDB"/>
    <w:rsid w:val="00D07672"/>
    <w:rsid w:val="00D11928"/>
    <w:rsid w:val="00D11A7E"/>
    <w:rsid w:val="00D15875"/>
    <w:rsid w:val="00D27E40"/>
    <w:rsid w:val="00D4025D"/>
    <w:rsid w:val="00D4651A"/>
    <w:rsid w:val="00D46911"/>
    <w:rsid w:val="00D5016E"/>
    <w:rsid w:val="00D52AF4"/>
    <w:rsid w:val="00D644B5"/>
    <w:rsid w:val="00D64BDB"/>
    <w:rsid w:val="00D804AE"/>
    <w:rsid w:val="00D8437A"/>
    <w:rsid w:val="00D859A9"/>
    <w:rsid w:val="00D86568"/>
    <w:rsid w:val="00D94FF8"/>
    <w:rsid w:val="00D952ED"/>
    <w:rsid w:val="00DA3DC4"/>
    <w:rsid w:val="00DB71BF"/>
    <w:rsid w:val="00DC28F7"/>
    <w:rsid w:val="00DC2BF7"/>
    <w:rsid w:val="00DC3B7D"/>
    <w:rsid w:val="00DD42BE"/>
    <w:rsid w:val="00DE3CD4"/>
    <w:rsid w:val="00DE47C1"/>
    <w:rsid w:val="00DE5B46"/>
    <w:rsid w:val="00E0156F"/>
    <w:rsid w:val="00E047D7"/>
    <w:rsid w:val="00E04D48"/>
    <w:rsid w:val="00E058D1"/>
    <w:rsid w:val="00E1095D"/>
    <w:rsid w:val="00E153D0"/>
    <w:rsid w:val="00E20CBC"/>
    <w:rsid w:val="00E21D2B"/>
    <w:rsid w:val="00E27CC6"/>
    <w:rsid w:val="00E44FAD"/>
    <w:rsid w:val="00E5050B"/>
    <w:rsid w:val="00E72D9E"/>
    <w:rsid w:val="00E73254"/>
    <w:rsid w:val="00E744C3"/>
    <w:rsid w:val="00E773B6"/>
    <w:rsid w:val="00E817F5"/>
    <w:rsid w:val="00E845C9"/>
    <w:rsid w:val="00E8663E"/>
    <w:rsid w:val="00E902E5"/>
    <w:rsid w:val="00E9104F"/>
    <w:rsid w:val="00EB3B99"/>
    <w:rsid w:val="00EB40F7"/>
    <w:rsid w:val="00EB4C8A"/>
    <w:rsid w:val="00EB56E1"/>
    <w:rsid w:val="00EB69CE"/>
    <w:rsid w:val="00EB72F1"/>
    <w:rsid w:val="00EC40A4"/>
    <w:rsid w:val="00EC4789"/>
    <w:rsid w:val="00EC61F9"/>
    <w:rsid w:val="00EC75CD"/>
    <w:rsid w:val="00EE0655"/>
    <w:rsid w:val="00EE38FC"/>
    <w:rsid w:val="00EE4E18"/>
    <w:rsid w:val="00EE5945"/>
    <w:rsid w:val="00F0060A"/>
    <w:rsid w:val="00F05139"/>
    <w:rsid w:val="00F071B1"/>
    <w:rsid w:val="00F1018A"/>
    <w:rsid w:val="00F11FEC"/>
    <w:rsid w:val="00F145AE"/>
    <w:rsid w:val="00F14DAF"/>
    <w:rsid w:val="00F34CA1"/>
    <w:rsid w:val="00F400B4"/>
    <w:rsid w:val="00F43142"/>
    <w:rsid w:val="00F43860"/>
    <w:rsid w:val="00F4405C"/>
    <w:rsid w:val="00F459FD"/>
    <w:rsid w:val="00F52EF1"/>
    <w:rsid w:val="00F53937"/>
    <w:rsid w:val="00F53E99"/>
    <w:rsid w:val="00F63466"/>
    <w:rsid w:val="00F646F3"/>
    <w:rsid w:val="00F669BF"/>
    <w:rsid w:val="00F7321E"/>
    <w:rsid w:val="00F741CE"/>
    <w:rsid w:val="00F76F95"/>
    <w:rsid w:val="00F841D4"/>
    <w:rsid w:val="00F85710"/>
    <w:rsid w:val="00F91A6F"/>
    <w:rsid w:val="00F93E37"/>
    <w:rsid w:val="00F964EC"/>
    <w:rsid w:val="00F9706B"/>
    <w:rsid w:val="00FA2437"/>
    <w:rsid w:val="00FA6D0D"/>
    <w:rsid w:val="00FB2BD4"/>
    <w:rsid w:val="00FB3EA8"/>
    <w:rsid w:val="00FB4A66"/>
    <w:rsid w:val="00FB4FEE"/>
    <w:rsid w:val="00FB78D9"/>
    <w:rsid w:val="00FC1674"/>
    <w:rsid w:val="00FC2660"/>
    <w:rsid w:val="00FC50B6"/>
    <w:rsid w:val="00FC72FA"/>
    <w:rsid w:val="00FD0FE8"/>
    <w:rsid w:val="00FD25A3"/>
    <w:rsid w:val="00FD6A3C"/>
    <w:rsid w:val="00FE74C9"/>
    <w:rsid w:val="00FF1B67"/>
    <w:rsid w:val="00FF3018"/>
    <w:rsid w:val="00FF30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74006A"/>
    <w:pPr>
      <w:keepNext/>
      <w:widowControl w:val="0"/>
      <w:spacing w:before="120" w:after="120"/>
      <w:ind w:left="1134" w:hanging="1134"/>
      <w:outlineLvl w:val="1"/>
    </w:pPr>
    <w:rPr>
      <w:rFonts w:eastAsiaTheme="majorEastAsia" w:cs="Arial"/>
      <w:b/>
      <w:bCs/>
      <w:i/>
      <w:sz w:val="28"/>
      <w:lang w:val="en-AU"/>
    </w:rPr>
  </w:style>
  <w:style w:type="paragraph" w:styleId="Heading3">
    <w:name w:val="heading 3"/>
    <w:aliases w:val="FSHeading 3,Subheading 1"/>
    <w:basedOn w:val="Normal"/>
    <w:next w:val="Normal"/>
    <w:link w:val="Heading3Char"/>
    <w:autoRedefine/>
    <w:uiPriority w:val="9"/>
    <w:unhideWhenUsed/>
    <w:qFormat/>
    <w:rsid w:val="005D384C"/>
    <w:pPr>
      <w:keepNext/>
      <w:widowControl w:val="0"/>
      <w:spacing w:before="240" w:after="240"/>
      <w:ind w:left="360" w:hanging="360"/>
      <w:outlineLvl w:val="2"/>
    </w:pPr>
    <w:rPr>
      <w:rFonts w:eastAsia="Times New Roman" w:cstheme="majorBidi"/>
      <w:b/>
      <w:bCs/>
      <w:sz w:val="24"/>
      <w:szCs w:val="24"/>
      <w:lang w:val="en-AU" w:eastAsia="en-AU" w:bidi="en-US"/>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FS Heading 5"/>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74006A"/>
    <w:rPr>
      <w:rFonts w:eastAsiaTheme="majorEastAsia"/>
      <w:b/>
      <w:bCs/>
      <w:i/>
      <w:sz w:val="28"/>
    </w:rPr>
  </w:style>
  <w:style w:type="character" w:customStyle="1" w:styleId="Heading3Char">
    <w:name w:val="Heading 3 Char"/>
    <w:aliases w:val="FSHeading 3 Char,Subheading 1 Char"/>
    <w:basedOn w:val="DefaultParagraphFont"/>
    <w:link w:val="Heading3"/>
    <w:uiPriority w:val="9"/>
    <w:rsid w:val="005D384C"/>
    <w:rPr>
      <w:rFonts w:eastAsia="Times New Roman" w:cstheme="majorBidi"/>
      <w:b/>
      <w:bCs/>
      <w:sz w:val="24"/>
      <w:szCs w:val="24"/>
      <w:lang w:eastAsia="en-AU" w:bidi="en-US"/>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FS Heading 5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E5050B"/>
    <w:pPr>
      <w:numPr>
        <w:numId w:val="1"/>
      </w:numPr>
      <w:ind w:left="567" w:hanging="567"/>
    </w:pPr>
    <w:rPr>
      <w:rFonts w:eastAsia="Times New Roman" w:cs="Arial"/>
      <w:szCs w:val="24"/>
    </w:rPr>
  </w:style>
  <w:style w:type="character" w:customStyle="1" w:styleId="FSBullet1Char">
    <w:name w:val="FSBullet 1 Char"/>
    <w:basedOn w:val="DefaultParagraphFont"/>
    <w:link w:val="FSBullet1"/>
    <w:rsid w:val="00E5050B"/>
    <w:rPr>
      <w:rFonts w:eastAsia="Times New Roman"/>
      <w:szCs w:val="24"/>
      <w:lang w:val="en-GB"/>
    </w:rPr>
  </w:style>
  <w:style w:type="paragraph" w:customStyle="1" w:styleId="FSBullet2">
    <w:name w:val="FSBullet 2"/>
    <w:basedOn w:val="Normal"/>
    <w:qFormat/>
    <w:rsid w:val="00F76F95"/>
    <w:pPr>
      <w:numPr>
        <w:numId w:val="2"/>
      </w:numPr>
    </w:pPr>
  </w:style>
  <w:style w:type="paragraph" w:customStyle="1" w:styleId="FSBullet3">
    <w:name w:val="FSBullet 3"/>
    <w:basedOn w:val="Normal"/>
    <w:qFormat/>
    <w:rsid w:val="00F76F95"/>
    <w:pPr>
      <w:keepNext/>
      <w:numPr>
        <w:numId w:val="3"/>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paragraph" w:styleId="NoSpacing">
    <w:name w:val="No Spacing"/>
    <w:uiPriority w:val="99"/>
    <w:qFormat/>
    <w:rsid w:val="000F0821"/>
    <w:pPr>
      <w:spacing w:after="0" w:line="240" w:lineRule="auto"/>
    </w:pPr>
    <w:rPr>
      <w:rFonts w:ascii="Calibri" w:eastAsia="Calibri" w:hAnsi="Calibri" w:cs="Times New Roman"/>
      <w:lang w:val="en-GB"/>
    </w:rPr>
  </w:style>
  <w:style w:type="character" w:styleId="FootnoteReference">
    <w:name w:val="footnote reference"/>
    <w:basedOn w:val="DefaultParagraphFont"/>
    <w:uiPriority w:val="99"/>
    <w:rsid w:val="002D2369"/>
    <w:rPr>
      <w:vertAlign w:val="superscript"/>
    </w:rPr>
  </w:style>
  <w:style w:type="character" w:styleId="Hyperlink">
    <w:name w:val="Hyperlink"/>
    <w:basedOn w:val="DefaultParagraphFont"/>
    <w:uiPriority w:val="99"/>
    <w:unhideWhenUsed/>
    <w:rsid w:val="00A666EF"/>
    <w:rPr>
      <w:color w:val="0000FF" w:themeColor="hyperlink"/>
      <w:u w:val="single"/>
    </w:rPr>
  </w:style>
  <w:style w:type="table" w:styleId="TableGrid">
    <w:name w:val="Table Grid"/>
    <w:basedOn w:val="TableNormal"/>
    <w:uiPriority w:val="59"/>
    <w:rsid w:val="0003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EE4E18"/>
    <w:rPr>
      <w:sz w:val="16"/>
      <w:szCs w:val="16"/>
    </w:rPr>
  </w:style>
  <w:style w:type="paragraph" w:styleId="CommentText">
    <w:name w:val="annotation text"/>
    <w:basedOn w:val="Normal"/>
    <w:link w:val="CommentTextChar"/>
    <w:uiPriority w:val="99"/>
    <w:unhideWhenUsed/>
    <w:rsid w:val="00EE4E18"/>
    <w:rPr>
      <w:sz w:val="20"/>
      <w:szCs w:val="20"/>
    </w:rPr>
  </w:style>
  <w:style w:type="character" w:customStyle="1" w:styleId="CommentTextChar">
    <w:name w:val="Comment Text Char"/>
    <w:basedOn w:val="DefaultParagraphFont"/>
    <w:link w:val="CommentText"/>
    <w:uiPriority w:val="99"/>
    <w:rsid w:val="00EE4E18"/>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EE4E18"/>
    <w:rPr>
      <w:b/>
      <w:bCs/>
    </w:rPr>
  </w:style>
  <w:style w:type="character" w:customStyle="1" w:styleId="CommentSubjectChar">
    <w:name w:val="Comment Subject Char"/>
    <w:basedOn w:val="CommentTextChar"/>
    <w:link w:val="CommentSubject"/>
    <w:uiPriority w:val="99"/>
    <w:semiHidden/>
    <w:rsid w:val="00EE4E18"/>
    <w:rPr>
      <w:rFonts w:cstheme="minorBidi"/>
      <w:b/>
      <w:bCs/>
      <w:sz w:val="20"/>
      <w:szCs w:val="20"/>
      <w:lang w:val="en-GB"/>
    </w:rPr>
  </w:style>
  <w:style w:type="paragraph" w:styleId="BalloonText">
    <w:name w:val="Balloon Text"/>
    <w:basedOn w:val="Normal"/>
    <w:link w:val="BalloonTextChar"/>
    <w:uiPriority w:val="99"/>
    <w:semiHidden/>
    <w:unhideWhenUsed/>
    <w:rsid w:val="00EE4E18"/>
    <w:rPr>
      <w:rFonts w:ascii="Tahoma" w:hAnsi="Tahoma" w:cs="Tahoma"/>
      <w:sz w:val="16"/>
      <w:szCs w:val="16"/>
    </w:rPr>
  </w:style>
  <w:style w:type="character" w:customStyle="1" w:styleId="BalloonTextChar">
    <w:name w:val="Balloon Text Char"/>
    <w:basedOn w:val="DefaultParagraphFont"/>
    <w:link w:val="BalloonText"/>
    <w:uiPriority w:val="99"/>
    <w:semiHidden/>
    <w:rsid w:val="00EE4E18"/>
    <w:rPr>
      <w:rFonts w:ascii="Tahoma" w:hAnsi="Tahoma" w:cs="Tahoma"/>
      <w:sz w:val="16"/>
      <w:szCs w:val="16"/>
      <w:lang w:val="en-GB"/>
    </w:rPr>
  </w:style>
  <w:style w:type="paragraph" w:styleId="TOC2">
    <w:name w:val="toc 2"/>
    <w:basedOn w:val="Normal"/>
    <w:next w:val="Normal"/>
    <w:autoRedefine/>
    <w:uiPriority w:val="39"/>
    <w:unhideWhenUsed/>
    <w:qFormat/>
    <w:rsid w:val="00575387"/>
    <w:pPr>
      <w:ind w:left="220"/>
    </w:pPr>
    <w:rPr>
      <w:rFonts w:asciiTheme="minorHAnsi" w:hAnsiTheme="minorHAnsi"/>
      <w:smallCaps/>
      <w:sz w:val="20"/>
      <w:szCs w:val="20"/>
    </w:rPr>
  </w:style>
  <w:style w:type="paragraph" w:styleId="TOC1">
    <w:name w:val="toc 1"/>
    <w:basedOn w:val="Normal"/>
    <w:next w:val="Normal"/>
    <w:autoRedefine/>
    <w:uiPriority w:val="39"/>
    <w:unhideWhenUsed/>
    <w:qFormat/>
    <w:rsid w:val="00575387"/>
    <w:pPr>
      <w:spacing w:before="120" w:after="120"/>
    </w:pPr>
    <w:rPr>
      <w:rFonts w:asciiTheme="minorHAnsi" w:hAnsiTheme="minorHAnsi"/>
      <w:b/>
      <w:bCs/>
      <w:caps/>
      <w:sz w:val="20"/>
      <w:szCs w:val="20"/>
    </w:rPr>
  </w:style>
  <w:style w:type="paragraph" w:styleId="TOC3">
    <w:name w:val="toc 3"/>
    <w:basedOn w:val="Normal"/>
    <w:next w:val="Normal"/>
    <w:autoRedefine/>
    <w:uiPriority w:val="39"/>
    <w:unhideWhenUsed/>
    <w:qFormat/>
    <w:rsid w:val="00575387"/>
    <w:pPr>
      <w:ind w:left="440"/>
    </w:pPr>
    <w:rPr>
      <w:rFonts w:asciiTheme="minorHAnsi" w:hAnsiTheme="minorHAnsi"/>
      <w:i/>
      <w:iCs/>
      <w:sz w:val="20"/>
      <w:szCs w:val="20"/>
    </w:rPr>
  </w:style>
  <w:style w:type="paragraph" w:styleId="NormalWeb">
    <w:name w:val="Normal (Web)"/>
    <w:basedOn w:val="Normal"/>
    <w:uiPriority w:val="99"/>
    <w:semiHidden/>
    <w:unhideWhenUsed/>
    <w:rsid w:val="00D15875"/>
    <w:pPr>
      <w:spacing w:before="100" w:beforeAutospacing="1" w:after="100" w:afterAutospacing="1"/>
    </w:pPr>
    <w:rPr>
      <w:rFonts w:ascii="Times New Roman" w:eastAsiaTheme="minorEastAsia" w:hAnsi="Times New Roman" w:cs="Times New Roman"/>
      <w:sz w:val="24"/>
      <w:szCs w:val="24"/>
      <w:lang w:eastAsia="en-GB"/>
    </w:rPr>
  </w:style>
  <w:style w:type="paragraph" w:styleId="TOC4">
    <w:name w:val="toc 4"/>
    <w:basedOn w:val="Normal"/>
    <w:next w:val="Normal"/>
    <w:autoRedefine/>
    <w:uiPriority w:val="39"/>
    <w:unhideWhenUsed/>
    <w:rsid w:val="00F43860"/>
    <w:pPr>
      <w:ind w:left="660"/>
    </w:pPr>
    <w:rPr>
      <w:rFonts w:asciiTheme="minorHAnsi" w:hAnsiTheme="minorHAnsi"/>
      <w:sz w:val="18"/>
      <w:szCs w:val="18"/>
    </w:rPr>
  </w:style>
  <w:style w:type="paragraph" w:styleId="TOC5">
    <w:name w:val="toc 5"/>
    <w:basedOn w:val="Normal"/>
    <w:next w:val="Normal"/>
    <w:autoRedefine/>
    <w:uiPriority w:val="39"/>
    <w:unhideWhenUsed/>
    <w:rsid w:val="00F43860"/>
    <w:pPr>
      <w:ind w:left="880"/>
    </w:pPr>
    <w:rPr>
      <w:rFonts w:asciiTheme="minorHAnsi" w:hAnsiTheme="minorHAnsi"/>
      <w:sz w:val="18"/>
      <w:szCs w:val="18"/>
    </w:rPr>
  </w:style>
  <w:style w:type="paragraph" w:styleId="TOC6">
    <w:name w:val="toc 6"/>
    <w:basedOn w:val="Normal"/>
    <w:next w:val="Normal"/>
    <w:autoRedefine/>
    <w:uiPriority w:val="39"/>
    <w:unhideWhenUsed/>
    <w:rsid w:val="00F43860"/>
    <w:pPr>
      <w:ind w:left="1100"/>
    </w:pPr>
    <w:rPr>
      <w:rFonts w:asciiTheme="minorHAnsi" w:hAnsiTheme="minorHAnsi"/>
      <w:sz w:val="18"/>
      <w:szCs w:val="18"/>
    </w:rPr>
  </w:style>
  <w:style w:type="paragraph" w:styleId="TOC7">
    <w:name w:val="toc 7"/>
    <w:basedOn w:val="Normal"/>
    <w:next w:val="Normal"/>
    <w:autoRedefine/>
    <w:uiPriority w:val="39"/>
    <w:unhideWhenUsed/>
    <w:rsid w:val="00F43860"/>
    <w:pPr>
      <w:ind w:left="1320"/>
    </w:pPr>
    <w:rPr>
      <w:rFonts w:asciiTheme="minorHAnsi" w:hAnsiTheme="minorHAnsi"/>
      <w:sz w:val="18"/>
      <w:szCs w:val="18"/>
    </w:rPr>
  </w:style>
  <w:style w:type="paragraph" w:styleId="TOC8">
    <w:name w:val="toc 8"/>
    <w:basedOn w:val="Normal"/>
    <w:next w:val="Normal"/>
    <w:autoRedefine/>
    <w:uiPriority w:val="39"/>
    <w:unhideWhenUsed/>
    <w:rsid w:val="00F43860"/>
    <w:pPr>
      <w:ind w:left="1540"/>
    </w:pPr>
    <w:rPr>
      <w:rFonts w:asciiTheme="minorHAnsi" w:hAnsiTheme="minorHAnsi"/>
      <w:sz w:val="18"/>
      <w:szCs w:val="18"/>
    </w:rPr>
  </w:style>
  <w:style w:type="paragraph" w:styleId="TOC9">
    <w:name w:val="toc 9"/>
    <w:basedOn w:val="Normal"/>
    <w:next w:val="Normal"/>
    <w:autoRedefine/>
    <w:uiPriority w:val="39"/>
    <w:unhideWhenUsed/>
    <w:rsid w:val="00F43860"/>
    <w:pPr>
      <w:ind w:left="1760"/>
    </w:pPr>
    <w:rPr>
      <w:rFonts w:asciiTheme="minorHAnsi" w:hAnsiTheme="minorHAnsi"/>
      <w:sz w:val="18"/>
      <w:szCs w:val="18"/>
    </w:rPr>
  </w:style>
  <w:style w:type="character" w:styleId="FollowedHyperlink">
    <w:name w:val="FollowedHyperlink"/>
    <w:basedOn w:val="DefaultParagraphFont"/>
    <w:uiPriority w:val="99"/>
    <w:semiHidden/>
    <w:unhideWhenUsed/>
    <w:rsid w:val="00770488"/>
    <w:rPr>
      <w:color w:val="800080" w:themeColor="followedHyperlink"/>
      <w:u w:val="single"/>
    </w:rPr>
  </w:style>
  <w:style w:type="paragraph" w:customStyle="1" w:styleId="FSTitle">
    <w:name w:val="FS Title"/>
    <w:basedOn w:val="Normal"/>
    <w:qFormat/>
    <w:rsid w:val="00C35151"/>
    <w:pPr>
      <w:widowControl w:val="0"/>
    </w:pPr>
    <w:rPr>
      <w:rFonts w:eastAsia="Times New Roman" w:cs="Tahoma"/>
      <w:bCs/>
      <w:sz w:val="32"/>
      <w:szCs w:val="24"/>
      <w:lang w:bidi="en-US"/>
    </w:rPr>
  </w:style>
  <w:style w:type="character" w:customStyle="1" w:styleId="FootnoteChar">
    <w:name w:val="Footnote Char"/>
    <w:basedOn w:val="DefaultParagraphFont"/>
    <w:rsid w:val="00942F8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74006A"/>
    <w:pPr>
      <w:keepNext/>
      <w:widowControl w:val="0"/>
      <w:spacing w:before="120" w:after="120"/>
      <w:ind w:left="1134" w:hanging="1134"/>
      <w:outlineLvl w:val="1"/>
    </w:pPr>
    <w:rPr>
      <w:rFonts w:eastAsiaTheme="majorEastAsia" w:cs="Arial"/>
      <w:b/>
      <w:bCs/>
      <w:i/>
      <w:sz w:val="28"/>
      <w:lang w:val="en-AU"/>
    </w:rPr>
  </w:style>
  <w:style w:type="paragraph" w:styleId="Heading3">
    <w:name w:val="heading 3"/>
    <w:aliases w:val="FSHeading 3,Subheading 1"/>
    <w:basedOn w:val="Normal"/>
    <w:next w:val="Normal"/>
    <w:link w:val="Heading3Char"/>
    <w:autoRedefine/>
    <w:uiPriority w:val="9"/>
    <w:unhideWhenUsed/>
    <w:qFormat/>
    <w:rsid w:val="005D384C"/>
    <w:pPr>
      <w:keepNext/>
      <w:widowControl w:val="0"/>
      <w:spacing w:before="240" w:after="240"/>
      <w:ind w:left="360" w:hanging="360"/>
      <w:outlineLvl w:val="2"/>
    </w:pPr>
    <w:rPr>
      <w:rFonts w:eastAsia="Times New Roman" w:cstheme="majorBidi"/>
      <w:b/>
      <w:bCs/>
      <w:sz w:val="24"/>
      <w:szCs w:val="24"/>
      <w:lang w:val="en-AU" w:eastAsia="en-AU" w:bidi="en-US"/>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FS Heading 5"/>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74006A"/>
    <w:rPr>
      <w:rFonts w:eastAsiaTheme="majorEastAsia"/>
      <w:b/>
      <w:bCs/>
      <w:i/>
      <w:sz w:val="28"/>
    </w:rPr>
  </w:style>
  <w:style w:type="character" w:customStyle="1" w:styleId="Heading3Char">
    <w:name w:val="Heading 3 Char"/>
    <w:aliases w:val="FSHeading 3 Char,Subheading 1 Char"/>
    <w:basedOn w:val="DefaultParagraphFont"/>
    <w:link w:val="Heading3"/>
    <w:uiPriority w:val="9"/>
    <w:rsid w:val="005D384C"/>
    <w:rPr>
      <w:rFonts w:eastAsia="Times New Roman" w:cstheme="majorBidi"/>
      <w:b/>
      <w:bCs/>
      <w:sz w:val="24"/>
      <w:szCs w:val="24"/>
      <w:lang w:eastAsia="en-AU" w:bidi="en-US"/>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FS Heading 5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E5050B"/>
    <w:pPr>
      <w:numPr>
        <w:numId w:val="1"/>
      </w:numPr>
      <w:ind w:left="567" w:hanging="567"/>
    </w:pPr>
    <w:rPr>
      <w:rFonts w:eastAsia="Times New Roman" w:cs="Arial"/>
      <w:szCs w:val="24"/>
    </w:rPr>
  </w:style>
  <w:style w:type="character" w:customStyle="1" w:styleId="FSBullet1Char">
    <w:name w:val="FSBullet 1 Char"/>
    <w:basedOn w:val="DefaultParagraphFont"/>
    <w:link w:val="FSBullet1"/>
    <w:rsid w:val="00E5050B"/>
    <w:rPr>
      <w:rFonts w:eastAsia="Times New Roman"/>
      <w:szCs w:val="24"/>
      <w:lang w:val="en-GB"/>
    </w:rPr>
  </w:style>
  <w:style w:type="paragraph" w:customStyle="1" w:styleId="FSBullet2">
    <w:name w:val="FSBullet 2"/>
    <w:basedOn w:val="Normal"/>
    <w:qFormat/>
    <w:rsid w:val="00F76F95"/>
    <w:pPr>
      <w:numPr>
        <w:numId w:val="2"/>
      </w:numPr>
    </w:pPr>
  </w:style>
  <w:style w:type="paragraph" w:customStyle="1" w:styleId="FSBullet3">
    <w:name w:val="FSBullet 3"/>
    <w:basedOn w:val="Normal"/>
    <w:qFormat/>
    <w:rsid w:val="00F76F95"/>
    <w:pPr>
      <w:keepNext/>
      <w:numPr>
        <w:numId w:val="3"/>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paragraph" w:styleId="NoSpacing">
    <w:name w:val="No Spacing"/>
    <w:uiPriority w:val="99"/>
    <w:qFormat/>
    <w:rsid w:val="000F0821"/>
    <w:pPr>
      <w:spacing w:after="0" w:line="240" w:lineRule="auto"/>
    </w:pPr>
    <w:rPr>
      <w:rFonts w:ascii="Calibri" w:eastAsia="Calibri" w:hAnsi="Calibri" w:cs="Times New Roman"/>
      <w:lang w:val="en-GB"/>
    </w:rPr>
  </w:style>
  <w:style w:type="character" w:styleId="FootnoteReference">
    <w:name w:val="footnote reference"/>
    <w:basedOn w:val="DefaultParagraphFont"/>
    <w:uiPriority w:val="99"/>
    <w:rsid w:val="002D2369"/>
    <w:rPr>
      <w:vertAlign w:val="superscript"/>
    </w:rPr>
  </w:style>
  <w:style w:type="character" w:styleId="Hyperlink">
    <w:name w:val="Hyperlink"/>
    <w:basedOn w:val="DefaultParagraphFont"/>
    <w:uiPriority w:val="99"/>
    <w:unhideWhenUsed/>
    <w:rsid w:val="00A666EF"/>
    <w:rPr>
      <w:color w:val="0000FF" w:themeColor="hyperlink"/>
      <w:u w:val="single"/>
    </w:rPr>
  </w:style>
  <w:style w:type="table" w:styleId="TableGrid">
    <w:name w:val="Table Grid"/>
    <w:basedOn w:val="TableNormal"/>
    <w:uiPriority w:val="59"/>
    <w:rsid w:val="0003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EE4E18"/>
    <w:rPr>
      <w:sz w:val="16"/>
      <w:szCs w:val="16"/>
    </w:rPr>
  </w:style>
  <w:style w:type="paragraph" w:styleId="CommentText">
    <w:name w:val="annotation text"/>
    <w:basedOn w:val="Normal"/>
    <w:link w:val="CommentTextChar"/>
    <w:uiPriority w:val="99"/>
    <w:unhideWhenUsed/>
    <w:rsid w:val="00EE4E18"/>
    <w:rPr>
      <w:sz w:val="20"/>
      <w:szCs w:val="20"/>
    </w:rPr>
  </w:style>
  <w:style w:type="character" w:customStyle="1" w:styleId="CommentTextChar">
    <w:name w:val="Comment Text Char"/>
    <w:basedOn w:val="DefaultParagraphFont"/>
    <w:link w:val="CommentText"/>
    <w:uiPriority w:val="99"/>
    <w:rsid w:val="00EE4E18"/>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EE4E18"/>
    <w:rPr>
      <w:b/>
      <w:bCs/>
    </w:rPr>
  </w:style>
  <w:style w:type="character" w:customStyle="1" w:styleId="CommentSubjectChar">
    <w:name w:val="Comment Subject Char"/>
    <w:basedOn w:val="CommentTextChar"/>
    <w:link w:val="CommentSubject"/>
    <w:uiPriority w:val="99"/>
    <w:semiHidden/>
    <w:rsid w:val="00EE4E18"/>
    <w:rPr>
      <w:rFonts w:cstheme="minorBidi"/>
      <w:b/>
      <w:bCs/>
      <w:sz w:val="20"/>
      <w:szCs w:val="20"/>
      <w:lang w:val="en-GB"/>
    </w:rPr>
  </w:style>
  <w:style w:type="paragraph" w:styleId="BalloonText">
    <w:name w:val="Balloon Text"/>
    <w:basedOn w:val="Normal"/>
    <w:link w:val="BalloonTextChar"/>
    <w:uiPriority w:val="99"/>
    <w:semiHidden/>
    <w:unhideWhenUsed/>
    <w:rsid w:val="00EE4E18"/>
    <w:rPr>
      <w:rFonts w:ascii="Tahoma" w:hAnsi="Tahoma" w:cs="Tahoma"/>
      <w:sz w:val="16"/>
      <w:szCs w:val="16"/>
    </w:rPr>
  </w:style>
  <w:style w:type="character" w:customStyle="1" w:styleId="BalloonTextChar">
    <w:name w:val="Balloon Text Char"/>
    <w:basedOn w:val="DefaultParagraphFont"/>
    <w:link w:val="BalloonText"/>
    <w:uiPriority w:val="99"/>
    <w:semiHidden/>
    <w:rsid w:val="00EE4E18"/>
    <w:rPr>
      <w:rFonts w:ascii="Tahoma" w:hAnsi="Tahoma" w:cs="Tahoma"/>
      <w:sz w:val="16"/>
      <w:szCs w:val="16"/>
      <w:lang w:val="en-GB"/>
    </w:rPr>
  </w:style>
  <w:style w:type="paragraph" w:styleId="TOC2">
    <w:name w:val="toc 2"/>
    <w:basedOn w:val="Normal"/>
    <w:next w:val="Normal"/>
    <w:autoRedefine/>
    <w:uiPriority w:val="39"/>
    <w:unhideWhenUsed/>
    <w:qFormat/>
    <w:rsid w:val="00575387"/>
    <w:pPr>
      <w:ind w:left="220"/>
    </w:pPr>
    <w:rPr>
      <w:rFonts w:asciiTheme="minorHAnsi" w:hAnsiTheme="minorHAnsi"/>
      <w:smallCaps/>
      <w:sz w:val="20"/>
      <w:szCs w:val="20"/>
    </w:rPr>
  </w:style>
  <w:style w:type="paragraph" w:styleId="TOC1">
    <w:name w:val="toc 1"/>
    <w:basedOn w:val="Normal"/>
    <w:next w:val="Normal"/>
    <w:autoRedefine/>
    <w:uiPriority w:val="39"/>
    <w:unhideWhenUsed/>
    <w:qFormat/>
    <w:rsid w:val="00575387"/>
    <w:pPr>
      <w:spacing w:before="120" w:after="120"/>
    </w:pPr>
    <w:rPr>
      <w:rFonts w:asciiTheme="minorHAnsi" w:hAnsiTheme="minorHAnsi"/>
      <w:b/>
      <w:bCs/>
      <w:caps/>
      <w:sz w:val="20"/>
      <w:szCs w:val="20"/>
    </w:rPr>
  </w:style>
  <w:style w:type="paragraph" w:styleId="TOC3">
    <w:name w:val="toc 3"/>
    <w:basedOn w:val="Normal"/>
    <w:next w:val="Normal"/>
    <w:autoRedefine/>
    <w:uiPriority w:val="39"/>
    <w:unhideWhenUsed/>
    <w:qFormat/>
    <w:rsid w:val="00575387"/>
    <w:pPr>
      <w:ind w:left="440"/>
    </w:pPr>
    <w:rPr>
      <w:rFonts w:asciiTheme="minorHAnsi" w:hAnsiTheme="minorHAnsi"/>
      <w:i/>
      <w:iCs/>
      <w:sz w:val="20"/>
      <w:szCs w:val="20"/>
    </w:rPr>
  </w:style>
  <w:style w:type="paragraph" w:styleId="NormalWeb">
    <w:name w:val="Normal (Web)"/>
    <w:basedOn w:val="Normal"/>
    <w:uiPriority w:val="99"/>
    <w:semiHidden/>
    <w:unhideWhenUsed/>
    <w:rsid w:val="00D15875"/>
    <w:pPr>
      <w:spacing w:before="100" w:beforeAutospacing="1" w:after="100" w:afterAutospacing="1"/>
    </w:pPr>
    <w:rPr>
      <w:rFonts w:ascii="Times New Roman" w:eastAsiaTheme="minorEastAsia" w:hAnsi="Times New Roman" w:cs="Times New Roman"/>
      <w:sz w:val="24"/>
      <w:szCs w:val="24"/>
      <w:lang w:eastAsia="en-GB"/>
    </w:rPr>
  </w:style>
  <w:style w:type="paragraph" w:styleId="TOC4">
    <w:name w:val="toc 4"/>
    <w:basedOn w:val="Normal"/>
    <w:next w:val="Normal"/>
    <w:autoRedefine/>
    <w:uiPriority w:val="39"/>
    <w:unhideWhenUsed/>
    <w:rsid w:val="00F43860"/>
    <w:pPr>
      <w:ind w:left="660"/>
    </w:pPr>
    <w:rPr>
      <w:rFonts w:asciiTheme="minorHAnsi" w:hAnsiTheme="minorHAnsi"/>
      <w:sz w:val="18"/>
      <w:szCs w:val="18"/>
    </w:rPr>
  </w:style>
  <w:style w:type="paragraph" w:styleId="TOC5">
    <w:name w:val="toc 5"/>
    <w:basedOn w:val="Normal"/>
    <w:next w:val="Normal"/>
    <w:autoRedefine/>
    <w:uiPriority w:val="39"/>
    <w:unhideWhenUsed/>
    <w:rsid w:val="00F43860"/>
    <w:pPr>
      <w:ind w:left="880"/>
    </w:pPr>
    <w:rPr>
      <w:rFonts w:asciiTheme="minorHAnsi" w:hAnsiTheme="minorHAnsi"/>
      <w:sz w:val="18"/>
      <w:szCs w:val="18"/>
    </w:rPr>
  </w:style>
  <w:style w:type="paragraph" w:styleId="TOC6">
    <w:name w:val="toc 6"/>
    <w:basedOn w:val="Normal"/>
    <w:next w:val="Normal"/>
    <w:autoRedefine/>
    <w:uiPriority w:val="39"/>
    <w:unhideWhenUsed/>
    <w:rsid w:val="00F43860"/>
    <w:pPr>
      <w:ind w:left="1100"/>
    </w:pPr>
    <w:rPr>
      <w:rFonts w:asciiTheme="minorHAnsi" w:hAnsiTheme="minorHAnsi"/>
      <w:sz w:val="18"/>
      <w:szCs w:val="18"/>
    </w:rPr>
  </w:style>
  <w:style w:type="paragraph" w:styleId="TOC7">
    <w:name w:val="toc 7"/>
    <w:basedOn w:val="Normal"/>
    <w:next w:val="Normal"/>
    <w:autoRedefine/>
    <w:uiPriority w:val="39"/>
    <w:unhideWhenUsed/>
    <w:rsid w:val="00F43860"/>
    <w:pPr>
      <w:ind w:left="1320"/>
    </w:pPr>
    <w:rPr>
      <w:rFonts w:asciiTheme="minorHAnsi" w:hAnsiTheme="minorHAnsi"/>
      <w:sz w:val="18"/>
      <w:szCs w:val="18"/>
    </w:rPr>
  </w:style>
  <w:style w:type="paragraph" w:styleId="TOC8">
    <w:name w:val="toc 8"/>
    <w:basedOn w:val="Normal"/>
    <w:next w:val="Normal"/>
    <w:autoRedefine/>
    <w:uiPriority w:val="39"/>
    <w:unhideWhenUsed/>
    <w:rsid w:val="00F43860"/>
    <w:pPr>
      <w:ind w:left="1540"/>
    </w:pPr>
    <w:rPr>
      <w:rFonts w:asciiTheme="minorHAnsi" w:hAnsiTheme="minorHAnsi"/>
      <w:sz w:val="18"/>
      <w:szCs w:val="18"/>
    </w:rPr>
  </w:style>
  <w:style w:type="paragraph" w:styleId="TOC9">
    <w:name w:val="toc 9"/>
    <w:basedOn w:val="Normal"/>
    <w:next w:val="Normal"/>
    <w:autoRedefine/>
    <w:uiPriority w:val="39"/>
    <w:unhideWhenUsed/>
    <w:rsid w:val="00F43860"/>
    <w:pPr>
      <w:ind w:left="1760"/>
    </w:pPr>
    <w:rPr>
      <w:rFonts w:asciiTheme="minorHAnsi" w:hAnsiTheme="minorHAnsi"/>
      <w:sz w:val="18"/>
      <w:szCs w:val="18"/>
    </w:rPr>
  </w:style>
  <w:style w:type="character" w:styleId="FollowedHyperlink">
    <w:name w:val="FollowedHyperlink"/>
    <w:basedOn w:val="DefaultParagraphFont"/>
    <w:uiPriority w:val="99"/>
    <w:semiHidden/>
    <w:unhideWhenUsed/>
    <w:rsid w:val="00770488"/>
    <w:rPr>
      <w:color w:val="800080" w:themeColor="followedHyperlink"/>
      <w:u w:val="single"/>
    </w:rPr>
  </w:style>
  <w:style w:type="paragraph" w:customStyle="1" w:styleId="FSTitle">
    <w:name w:val="FS Title"/>
    <w:basedOn w:val="Normal"/>
    <w:qFormat/>
    <w:rsid w:val="00C35151"/>
    <w:pPr>
      <w:widowControl w:val="0"/>
    </w:pPr>
    <w:rPr>
      <w:rFonts w:eastAsia="Times New Roman" w:cs="Tahoma"/>
      <w:bCs/>
      <w:sz w:val="32"/>
      <w:szCs w:val="24"/>
      <w:lang w:bidi="en-US"/>
    </w:rPr>
  </w:style>
  <w:style w:type="character" w:customStyle="1" w:styleId="FootnoteChar">
    <w:name w:val="Footnote Char"/>
    <w:basedOn w:val="DefaultParagraphFont"/>
    <w:rsid w:val="00942F8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animalhealthaustralia.com.a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DEC34-900D-40DE-8D2E-B1A581BF2185}"/>
</file>

<file path=customXml/itemProps2.xml><?xml version="1.0" encoding="utf-8"?>
<ds:datastoreItem xmlns:ds="http://schemas.openxmlformats.org/officeDocument/2006/customXml" ds:itemID="{CF92E7B0-D233-4DAD-A24E-8AC006270D67}"/>
</file>

<file path=customXml/itemProps3.xml><?xml version="1.0" encoding="utf-8"?>
<ds:datastoreItem xmlns:ds="http://schemas.openxmlformats.org/officeDocument/2006/customXml" ds:itemID="{A99FC334-7293-4150-802C-B3AE77619F2D}"/>
</file>

<file path=customXml/itemProps4.xml><?xml version="1.0" encoding="utf-8"?>
<ds:datastoreItem xmlns:ds="http://schemas.openxmlformats.org/officeDocument/2006/customXml" ds:itemID="{57C67DA2-3AE9-4275-A3EE-89EDF87FC632}"/>
</file>

<file path=docProps/app.xml><?xml version="1.0" encoding="utf-8"?>
<Properties xmlns="http://schemas.openxmlformats.org/officeDocument/2006/extended-properties" xmlns:vt="http://schemas.openxmlformats.org/officeDocument/2006/docPropsVTypes">
  <Template>Normal</Template>
  <TotalTime>335</TotalTime>
  <Pages>31</Pages>
  <Words>10429</Words>
  <Characters>59447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69737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P1022-PPPSRawmilk-1CFS-SD1</dc:title>
  <dc:creator>Blenman, Patricia</dc:creator>
  <cp:lastModifiedBy>seamoc</cp:lastModifiedBy>
  <cp:revision>144</cp:revision>
  <cp:lastPrinted>2013-11-06T01:52:00Z</cp:lastPrinted>
  <dcterms:created xsi:type="dcterms:W3CDTF">2013-10-21T23:12:00Z</dcterms:created>
  <dcterms:modified xsi:type="dcterms:W3CDTF">2013-11-06T01:52:00Z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